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3F2762" w:rsidP="007579B5">
      <w:pPr>
        <w:jc w:val="center"/>
      </w:pPr>
      <w:r w:rsidRPr="000B5F0F">
        <w:rPr>
          <w:noProof/>
          <w:lang w:eastAsia="en-GB"/>
        </w:rPr>
        <w:drawing>
          <wp:inline distT="0" distB="0" distL="0" distR="0" wp14:anchorId="19CE78AD" wp14:editId="20F83BB3">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3F2762" w:rsidRDefault="007579B5" w:rsidP="007579B5">
      <w:pPr>
        <w:jc w:val="center"/>
        <w:rPr>
          <w:b/>
          <w:sz w:val="28"/>
          <w:szCs w:val="28"/>
        </w:rPr>
      </w:pPr>
      <w:r w:rsidRPr="003F2762">
        <w:rPr>
          <w:b/>
          <w:sz w:val="28"/>
          <w:szCs w:val="28"/>
        </w:rPr>
        <w:t xml:space="preserve">JOB DESCRIPTION </w:t>
      </w:r>
      <w:r w:rsidR="00681CED" w:rsidRPr="003F2762">
        <w:rPr>
          <w:b/>
          <w:sz w:val="28"/>
          <w:szCs w:val="28"/>
        </w:rPr>
        <w:t>–</w:t>
      </w:r>
      <w:r w:rsidRPr="003F2762">
        <w:rPr>
          <w:b/>
          <w:sz w:val="28"/>
          <w:szCs w:val="28"/>
        </w:rPr>
        <w:t xml:space="preserve"> </w:t>
      </w:r>
      <w:r w:rsidR="00CE3617">
        <w:rPr>
          <w:b/>
          <w:sz w:val="28"/>
          <w:szCs w:val="28"/>
        </w:rPr>
        <w:t>House Parent</w:t>
      </w:r>
    </w:p>
    <w:p w:rsidR="007579B5" w:rsidRPr="003F2762" w:rsidRDefault="00FC31CA" w:rsidP="00C516B7">
      <w:pPr>
        <w:jc w:val="center"/>
        <w:rPr>
          <w:b/>
          <w:i/>
          <w:sz w:val="20"/>
          <w:szCs w:val="20"/>
        </w:rPr>
      </w:pPr>
      <w:r w:rsidRPr="003F2762">
        <w:rPr>
          <w:i/>
          <w:sz w:val="20"/>
          <w:szCs w:val="20"/>
        </w:rPr>
        <w:t xml:space="preserve">Candidates are expected to spend time looking at the College website </w:t>
      </w:r>
      <w:hyperlink r:id="rId9" w:history="1">
        <w:r w:rsidRPr="003F2762">
          <w:rPr>
            <w:rStyle w:val="Hyperlink"/>
            <w:i/>
            <w:sz w:val="20"/>
            <w:szCs w:val="20"/>
          </w:rPr>
          <w:t>www.stclares.ac.uk</w:t>
        </w:r>
      </w:hyperlink>
      <w:r w:rsidRPr="003F2762">
        <w:rPr>
          <w:i/>
          <w:sz w:val="20"/>
          <w:szCs w:val="20"/>
        </w:rPr>
        <w:t xml:space="preserve"> which provides information about St Clare’s and the courses we offer</w:t>
      </w:r>
      <w:r w:rsidR="00681CED" w:rsidRPr="003F2762">
        <w:rPr>
          <w:i/>
          <w:sz w:val="20"/>
          <w:szCs w:val="20"/>
        </w:rPr>
        <w:t>.</w:t>
      </w:r>
    </w:p>
    <w:tbl>
      <w:tblPr>
        <w:tblStyle w:val="TableGrid"/>
        <w:tblW w:w="0" w:type="auto"/>
        <w:tblLook w:val="04A0" w:firstRow="1" w:lastRow="0" w:firstColumn="1" w:lastColumn="0" w:noHBand="0" w:noVBand="1"/>
      </w:tblPr>
      <w:tblGrid>
        <w:gridCol w:w="1602"/>
        <w:gridCol w:w="7414"/>
      </w:tblGrid>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t>JOB SPECIFICATION</w:t>
            </w:r>
          </w:p>
        </w:tc>
      </w:tr>
      <w:tr w:rsidR="007579B5" w:rsidRPr="003F2762" w:rsidTr="0010094E">
        <w:tc>
          <w:tcPr>
            <w:tcW w:w="1602" w:type="dxa"/>
            <w:shd w:val="clear" w:color="auto" w:fill="A7E4FF"/>
          </w:tcPr>
          <w:p w:rsidR="007579B5" w:rsidRPr="003F2762" w:rsidRDefault="007579B5" w:rsidP="007579B5">
            <w:pPr>
              <w:rPr>
                <w:sz w:val="20"/>
                <w:szCs w:val="20"/>
              </w:rPr>
            </w:pPr>
            <w:r w:rsidRPr="003F2762">
              <w:rPr>
                <w:sz w:val="20"/>
                <w:szCs w:val="20"/>
              </w:rPr>
              <w:t>Title of Post</w:t>
            </w:r>
          </w:p>
        </w:tc>
        <w:tc>
          <w:tcPr>
            <w:tcW w:w="7414" w:type="dxa"/>
            <w:shd w:val="clear" w:color="auto" w:fill="auto"/>
          </w:tcPr>
          <w:p w:rsidR="00D93DF1" w:rsidRPr="003F2762" w:rsidRDefault="00CE3617" w:rsidP="0010094E">
            <w:pPr>
              <w:rPr>
                <w:sz w:val="20"/>
                <w:szCs w:val="20"/>
              </w:rPr>
            </w:pPr>
            <w:r>
              <w:rPr>
                <w:sz w:val="20"/>
                <w:szCs w:val="20"/>
              </w:rPr>
              <w:t>House Parent</w:t>
            </w:r>
          </w:p>
        </w:tc>
      </w:tr>
      <w:tr w:rsidR="007579B5" w:rsidRPr="003F2762" w:rsidTr="003F2762">
        <w:tc>
          <w:tcPr>
            <w:tcW w:w="1602" w:type="dxa"/>
            <w:shd w:val="clear" w:color="auto" w:fill="A7E4FF"/>
          </w:tcPr>
          <w:p w:rsidR="007579B5" w:rsidRPr="003F2762" w:rsidRDefault="00E43736" w:rsidP="00E43736">
            <w:pPr>
              <w:rPr>
                <w:sz w:val="20"/>
                <w:szCs w:val="20"/>
              </w:rPr>
            </w:pPr>
            <w:r w:rsidRPr="003F2762">
              <w:rPr>
                <w:sz w:val="20"/>
                <w:szCs w:val="20"/>
              </w:rPr>
              <w:t xml:space="preserve">Purpose of Role </w:t>
            </w:r>
          </w:p>
        </w:tc>
        <w:tc>
          <w:tcPr>
            <w:tcW w:w="7414" w:type="dxa"/>
          </w:tcPr>
          <w:p w:rsidR="003F2762" w:rsidRDefault="00F87458" w:rsidP="00F87458">
            <w:pPr>
              <w:rPr>
                <w:sz w:val="20"/>
                <w:szCs w:val="20"/>
              </w:rPr>
            </w:pPr>
            <w:r w:rsidRPr="00F87458">
              <w:rPr>
                <w:sz w:val="20"/>
                <w:szCs w:val="20"/>
              </w:rPr>
              <w:t>To provide the environment in which boarders flourish, feel secure and fully engage with the College ethos. To manage the organisation and resources of a group of Houses and work closely with other</w:t>
            </w:r>
            <w:r w:rsidR="00D25FB1">
              <w:rPr>
                <w:sz w:val="20"/>
                <w:szCs w:val="20"/>
              </w:rPr>
              <w:t xml:space="preserve"> </w:t>
            </w:r>
            <w:r w:rsidRPr="00F87458">
              <w:rPr>
                <w:sz w:val="20"/>
                <w:szCs w:val="20"/>
              </w:rPr>
              <w:t xml:space="preserve">Warden Tutors </w:t>
            </w:r>
            <w:r w:rsidR="00D25FB1">
              <w:rPr>
                <w:sz w:val="20"/>
                <w:szCs w:val="20"/>
              </w:rPr>
              <w:t xml:space="preserve">in that area of responsibility </w:t>
            </w:r>
            <w:r w:rsidRPr="00F87458">
              <w:rPr>
                <w:sz w:val="20"/>
                <w:szCs w:val="20"/>
              </w:rPr>
              <w:t xml:space="preserve">who maintain direct </w:t>
            </w:r>
            <w:r w:rsidR="00D25FB1">
              <w:rPr>
                <w:sz w:val="20"/>
                <w:szCs w:val="20"/>
              </w:rPr>
              <w:t>accountability</w:t>
            </w:r>
            <w:r w:rsidRPr="00F87458">
              <w:rPr>
                <w:sz w:val="20"/>
                <w:szCs w:val="20"/>
              </w:rPr>
              <w:t xml:space="preserve"> for students in their own houses; to provide for the safety, good discipline and physical, academic, moral and pastoral wellbeing of all students in the Houses. He/she is expected to operate effectively as a communicator, an administrator and as a team manager.</w:t>
            </w:r>
          </w:p>
          <w:p w:rsidR="00F87458" w:rsidRPr="003F2762" w:rsidRDefault="00F87458" w:rsidP="00F87458">
            <w:pPr>
              <w:rPr>
                <w:rFonts w:cs="Arial"/>
                <w:sz w:val="20"/>
                <w:szCs w:val="20"/>
              </w:rPr>
            </w:pP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Reporting Structure</w:t>
            </w:r>
          </w:p>
        </w:tc>
        <w:tc>
          <w:tcPr>
            <w:tcW w:w="7414" w:type="dxa"/>
          </w:tcPr>
          <w:p w:rsidR="001E68EF" w:rsidRPr="009B1874" w:rsidRDefault="001E68EF" w:rsidP="00C61EF2">
            <w:pPr>
              <w:rPr>
                <w:color w:val="FF0000"/>
                <w:sz w:val="20"/>
                <w:szCs w:val="20"/>
              </w:rPr>
            </w:pPr>
            <w:r w:rsidRPr="008D4746">
              <w:rPr>
                <w:sz w:val="20"/>
                <w:szCs w:val="20"/>
              </w:rPr>
              <w:t xml:space="preserve">The House Parent </w:t>
            </w:r>
            <w:r w:rsidR="00C61EF2" w:rsidRPr="008D4746">
              <w:rPr>
                <w:sz w:val="20"/>
                <w:szCs w:val="20"/>
              </w:rPr>
              <w:t xml:space="preserve">is responsible to the </w:t>
            </w:r>
            <w:r w:rsidRPr="008D4746">
              <w:rPr>
                <w:sz w:val="20"/>
                <w:szCs w:val="20"/>
              </w:rPr>
              <w:t>Assistant Principal, Pastoral (APP)</w:t>
            </w:r>
            <w:r w:rsidR="00C61EF2" w:rsidRPr="008D4746">
              <w:rPr>
                <w:sz w:val="20"/>
                <w:szCs w:val="20"/>
              </w:rPr>
              <w:t>.</w:t>
            </w:r>
            <w:r w:rsidRPr="008D4746">
              <w:rPr>
                <w:sz w:val="20"/>
                <w:szCs w:val="20"/>
              </w:rPr>
              <w:t xml:space="preserve"> </w:t>
            </w:r>
          </w:p>
        </w:tc>
      </w:tr>
      <w:tr w:rsidR="00BD6BC3" w:rsidRPr="003F2762" w:rsidTr="003F2762">
        <w:tc>
          <w:tcPr>
            <w:tcW w:w="1602" w:type="dxa"/>
            <w:shd w:val="clear" w:color="auto" w:fill="A7E4FF"/>
          </w:tcPr>
          <w:p w:rsidR="00BD6BC3" w:rsidRPr="003F2762" w:rsidRDefault="00BD6BC3" w:rsidP="00837D01">
            <w:pPr>
              <w:rPr>
                <w:sz w:val="20"/>
                <w:szCs w:val="20"/>
              </w:rPr>
            </w:pPr>
            <w:r w:rsidRPr="003F2762">
              <w:rPr>
                <w:sz w:val="20"/>
                <w:szCs w:val="20"/>
              </w:rPr>
              <w:t>Key Responsibilities</w:t>
            </w:r>
          </w:p>
          <w:p w:rsidR="00345B6E" w:rsidRPr="003F2762" w:rsidRDefault="00345B6E" w:rsidP="00837D01">
            <w:pPr>
              <w:rPr>
                <w:sz w:val="20"/>
                <w:szCs w:val="20"/>
              </w:rPr>
            </w:pPr>
          </w:p>
        </w:tc>
        <w:tc>
          <w:tcPr>
            <w:tcW w:w="7414" w:type="dxa"/>
          </w:tcPr>
          <w:p w:rsidR="00CE3617" w:rsidRPr="00CE3617" w:rsidRDefault="00CE3617" w:rsidP="00CE3617">
            <w:pPr>
              <w:jc w:val="both"/>
              <w:rPr>
                <w:b/>
                <w:sz w:val="20"/>
                <w:szCs w:val="20"/>
              </w:rPr>
            </w:pPr>
            <w:r w:rsidRPr="00CE3617">
              <w:rPr>
                <w:b/>
                <w:sz w:val="20"/>
                <w:szCs w:val="20"/>
              </w:rPr>
              <w:t>Objectives with respect to boarders’ management</w:t>
            </w:r>
          </w:p>
          <w:p w:rsidR="00F87458" w:rsidRPr="00F87458" w:rsidRDefault="00F87458" w:rsidP="00F87458">
            <w:pPr>
              <w:numPr>
                <w:ilvl w:val="0"/>
                <w:numId w:val="19"/>
              </w:numPr>
              <w:jc w:val="both"/>
              <w:rPr>
                <w:sz w:val="20"/>
                <w:szCs w:val="20"/>
              </w:rPr>
            </w:pPr>
            <w:r w:rsidRPr="00F87458">
              <w:rPr>
                <w:sz w:val="20"/>
                <w:szCs w:val="20"/>
              </w:rPr>
              <w:t>To contribute to the induction arrangements for new students joining the houses; to ensure that any “settling in” problems are resolved.</w:t>
            </w:r>
          </w:p>
          <w:p w:rsidR="00F87458" w:rsidRPr="00F87458" w:rsidRDefault="00F87458" w:rsidP="00F87458">
            <w:pPr>
              <w:numPr>
                <w:ilvl w:val="0"/>
                <w:numId w:val="19"/>
              </w:numPr>
              <w:jc w:val="both"/>
              <w:rPr>
                <w:sz w:val="20"/>
                <w:szCs w:val="20"/>
              </w:rPr>
            </w:pPr>
            <w:r w:rsidRPr="00F87458">
              <w:rPr>
                <w:sz w:val="20"/>
                <w:szCs w:val="20"/>
              </w:rPr>
              <w:t xml:space="preserve">To monitor and show an active interest in boarders’ CAS activities and other extra-curricular activities. </w:t>
            </w:r>
          </w:p>
          <w:p w:rsidR="00F87458" w:rsidRPr="00F87458" w:rsidRDefault="00F87458" w:rsidP="00F87458">
            <w:pPr>
              <w:numPr>
                <w:ilvl w:val="0"/>
                <w:numId w:val="19"/>
              </w:numPr>
              <w:jc w:val="both"/>
              <w:rPr>
                <w:sz w:val="20"/>
                <w:szCs w:val="20"/>
              </w:rPr>
            </w:pPr>
            <w:r w:rsidRPr="00F87458">
              <w:rPr>
                <w:sz w:val="20"/>
                <w:szCs w:val="20"/>
              </w:rPr>
              <w:t>To be present, when time allows, to support students in taking part in College or House activities (e.g. matches, concert, performances)</w:t>
            </w:r>
          </w:p>
          <w:p w:rsidR="00F87458" w:rsidRPr="00F87458" w:rsidRDefault="00F87458" w:rsidP="00F87458">
            <w:pPr>
              <w:numPr>
                <w:ilvl w:val="0"/>
                <w:numId w:val="19"/>
              </w:numPr>
              <w:jc w:val="both"/>
              <w:rPr>
                <w:sz w:val="20"/>
                <w:szCs w:val="20"/>
              </w:rPr>
            </w:pPr>
            <w:r w:rsidRPr="00F87458">
              <w:rPr>
                <w:sz w:val="20"/>
                <w:szCs w:val="20"/>
              </w:rPr>
              <w:t xml:space="preserve">To be present at all major College events </w:t>
            </w:r>
            <w:proofErr w:type="gramStart"/>
            <w:r w:rsidRPr="00F87458">
              <w:rPr>
                <w:sz w:val="20"/>
                <w:szCs w:val="20"/>
              </w:rPr>
              <w:t>in order to</w:t>
            </w:r>
            <w:proofErr w:type="gramEnd"/>
            <w:r w:rsidRPr="00F87458">
              <w:rPr>
                <w:sz w:val="20"/>
                <w:szCs w:val="20"/>
              </w:rPr>
              <w:t xml:space="preserve"> support College and its students.</w:t>
            </w:r>
          </w:p>
          <w:p w:rsidR="00F87458" w:rsidRPr="00F87458" w:rsidRDefault="00F87458" w:rsidP="00F87458">
            <w:pPr>
              <w:numPr>
                <w:ilvl w:val="0"/>
                <w:numId w:val="19"/>
              </w:numPr>
              <w:jc w:val="both"/>
              <w:rPr>
                <w:sz w:val="20"/>
                <w:szCs w:val="20"/>
              </w:rPr>
            </w:pPr>
            <w:r w:rsidRPr="00F87458">
              <w:rPr>
                <w:sz w:val="20"/>
                <w:szCs w:val="20"/>
              </w:rPr>
              <w:t xml:space="preserve">To provide a sympathetic presence in the houses </w:t>
            </w:r>
            <w:r w:rsidR="00D25FB1">
              <w:rPr>
                <w:sz w:val="20"/>
                <w:szCs w:val="20"/>
              </w:rPr>
              <w:t xml:space="preserve">of responsibility </w:t>
            </w:r>
            <w:r w:rsidRPr="00F87458">
              <w:rPr>
                <w:sz w:val="20"/>
                <w:szCs w:val="20"/>
              </w:rPr>
              <w:t>and to be sensitive to those who are having difficulties coping with school life; to liaise closely with other relevant staff concerning the progress and welfare of students.</w:t>
            </w:r>
          </w:p>
          <w:p w:rsidR="00F87458" w:rsidRPr="00F87458" w:rsidRDefault="00F87458" w:rsidP="00F87458">
            <w:pPr>
              <w:numPr>
                <w:ilvl w:val="0"/>
                <w:numId w:val="19"/>
              </w:numPr>
              <w:jc w:val="both"/>
              <w:rPr>
                <w:sz w:val="20"/>
                <w:szCs w:val="20"/>
              </w:rPr>
            </w:pPr>
            <w:r w:rsidRPr="00F87458">
              <w:rPr>
                <w:sz w:val="20"/>
                <w:szCs w:val="20"/>
              </w:rPr>
              <w:t>To be responsible for the overall care, supervision, cleanliness and presentation of students in the</w:t>
            </w:r>
            <w:r w:rsidR="00D25FB1">
              <w:rPr>
                <w:sz w:val="20"/>
                <w:szCs w:val="20"/>
              </w:rPr>
              <w:t>ir</w:t>
            </w:r>
            <w:r w:rsidRPr="00F87458">
              <w:rPr>
                <w:sz w:val="20"/>
                <w:szCs w:val="20"/>
              </w:rPr>
              <w:t xml:space="preserve"> houses, co-ordinating and liaising with other boarding staff as necessary.</w:t>
            </w:r>
          </w:p>
          <w:p w:rsidR="00F87458" w:rsidRPr="00F87458" w:rsidRDefault="00F87458" w:rsidP="00F87458">
            <w:pPr>
              <w:numPr>
                <w:ilvl w:val="0"/>
                <w:numId w:val="19"/>
              </w:numPr>
              <w:jc w:val="both"/>
              <w:rPr>
                <w:sz w:val="20"/>
                <w:szCs w:val="20"/>
              </w:rPr>
            </w:pPr>
            <w:r w:rsidRPr="00F87458">
              <w:rPr>
                <w:sz w:val="20"/>
                <w:szCs w:val="20"/>
              </w:rPr>
              <w:t>To be responsible for the appropriate standard of student clothing.</w:t>
            </w:r>
          </w:p>
          <w:p w:rsidR="00F87458" w:rsidRPr="00F87458" w:rsidRDefault="00F87458" w:rsidP="00F87458">
            <w:pPr>
              <w:numPr>
                <w:ilvl w:val="0"/>
                <w:numId w:val="19"/>
              </w:numPr>
              <w:jc w:val="both"/>
              <w:rPr>
                <w:sz w:val="20"/>
                <w:szCs w:val="20"/>
              </w:rPr>
            </w:pPr>
            <w:r w:rsidRPr="00F87458">
              <w:rPr>
                <w:sz w:val="20"/>
                <w:szCs w:val="20"/>
              </w:rPr>
              <w:t>To ensure that the individual circumstances, needs, strengths and weaknesses of each student are identified and known by staff as needed, so that individual opportunities, talents and potential are developed and maximised.</w:t>
            </w:r>
          </w:p>
          <w:p w:rsidR="00F87458" w:rsidRPr="00F87458" w:rsidRDefault="00F87458" w:rsidP="00F87458">
            <w:pPr>
              <w:numPr>
                <w:ilvl w:val="0"/>
                <w:numId w:val="19"/>
              </w:numPr>
              <w:jc w:val="both"/>
              <w:rPr>
                <w:sz w:val="20"/>
                <w:szCs w:val="20"/>
              </w:rPr>
            </w:pPr>
            <w:r w:rsidRPr="00F87458">
              <w:rPr>
                <w:sz w:val="20"/>
                <w:szCs w:val="20"/>
              </w:rPr>
              <w:t xml:space="preserve">To implement supervision; to ensure the safety and security (including emotional) of all students </w:t>
            </w:r>
            <w:proofErr w:type="gramStart"/>
            <w:r w:rsidRPr="00F87458">
              <w:rPr>
                <w:sz w:val="20"/>
                <w:szCs w:val="20"/>
              </w:rPr>
              <w:t>at all times</w:t>
            </w:r>
            <w:proofErr w:type="gramEnd"/>
            <w:r w:rsidRPr="00F87458">
              <w:rPr>
                <w:sz w:val="20"/>
                <w:szCs w:val="20"/>
              </w:rPr>
              <w:t xml:space="preserve"> when they are in the school’s charge (including meal times, supervised study time, weekends and on expeditions and outings).</w:t>
            </w:r>
          </w:p>
          <w:p w:rsidR="00F87458" w:rsidRPr="00F87458" w:rsidRDefault="00F87458" w:rsidP="00F87458">
            <w:pPr>
              <w:numPr>
                <w:ilvl w:val="0"/>
                <w:numId w:val="19"/>
              </w:numPr>
              <w:jc w:val="both"/>
              <w:rPr>
                <w:sz w:val="20"/>
                <w:szCs w:val="20"/>
              </w:rPr>
            </w:pPr>
            <w:r w:rsidRPr="00F87458">
              <w:rPr>
                <w:sz w:val="20"/>
                <w:szCs w:val="20"/>
              </w:rPr>
              <w:t>To ensure that students clothes and personal belongings are used appropriately and stored securely and tidily; to ensure that students treat the belongings of others, and the fabric and furnishings of the houses, with respect.</w:t>
            </w:r>
          </w:p>
          <w:p w:rsidR="00F87458" w:rsidRPr="00F87458" w:rsidRDefault="00F87458" w:rsidP="00F87458">
            <w:pPr>
              <w:numPr>
                <w:ilvl w:val="0"/>
                <w:numId w:val="19"/>
              </w:numPr>
              <w:jc w:val="both"/>
              <w:rPr>
                <w:sz w:val="20"/>
                <w:szCs w:val="20"/>
              </w:rPr>
            </w:pPr>
            <w:r w:rsidRPr="00F87458">
              <w:rPr>
                <w:sz w:val="20"/>
                <w:szCs w:val="20"/>
              </w:rPr>
              <w:t>To develop in the students, a collective responsibility to be aware of the difficulties or problems of others, and to offer such support and help for each other as is appropriate.</w:t>
            </w:r>
          </w:p>
          <w:p w:rsidR="00F87458" w:rsidRPr="00F87458" w:rsidRDefault="00F87458" w:rsidP="00F87458">
            <w:pPr>
              <w:numPr>
                <w:ilvl w:val="0"/>
                <w:numId w:val="19"/>
              </w:numPr>
              <w:jc w:val="both"/>
              <w:rPr>
                <w:sz w:val="20"/>
                <w:szCs w:val="20"/>
              </w:rPr>
            </w:pPr>
            <w:r w:rsidRPr="00F87458">
              <w:rPr>
                <w:sz w:val="20"/>
                <w:szCs w:val="20"/>
              </w:rPr>
              <w:t>To ensure that students make use of the full and varied programme of extra-curricular activities available and students are appropriately occupied, especially at weekends.</w:t>
            </w:r>
          </w:p>
          <w:p w:rsidR="00F87458" w:rsidRPr="00F87458" w:rsidRDefault="00F87458" w:rsidP="00F87458">
            <w:pPr>
              <w:numPr>
                <w:ilvl w:val="0"/>
                <w:numId w:val="20"/>
              </w:numPr>
              <w:jc w:val="both"/>
              <w:rPr>
                <w:sz w:val="20"/>
                <w:szCs w:val="20"/>
              </w:rPr>
            </w:pPr>
            <w:r w:rsidRPr="00F87458">
              <w:rPr>
                <w:sz w:val="20"/>
                <w:szCs w:val="20"/>
              </w:rPr>
              <w:lastRenderedPageBreak/>
              <w:t>When on duty, to ensure that the conditions and supervision of evening supervised study are conducive to effective academic progress.</w:t>
            </w:r>
          </w:p>
          <w:p w:rsidR="00F87458" w:rsidRPr="00F87458" w:rsidRDefault="00F87458" w:rsidP="00F87458">
            <w:pPr>
              <w:numPr>
                <w:ilvl w:val="0"/>
                <w:numId w:val="20"/>
              </w:numPr>
              <w:jc w:val="both"/>
              <w:rPr>
                <w:sz w:val="20"/>
                <w:szCs w:val="20"/>
              </w:rPr>
            </w:pPr>
            <w:r w:rsidRPr="00F87458">
              <w:rPr>
                <w:sz w:val="20"/>
                <w:szCs w:val="20"/>
              </w:rPr>
              <w:t>To counsel students at a time and place which is conducive to good communication, concerning any emotional, academic, social or behavioural problems they may have; to fulfil the requirements of the school’s policy on Child Protection and Safeguarding.</w:t>
            </w:r>
          </w:p>
          <w:p w:rsidR="00F87458" w:rsidRPr="00F87458" w:rsidRDefault="00F87458" w:rsidP="00F87458">
            <w:pPr>
              <w:numPr>
                <w:ilvl w:val="0"/>
                <w:numId w:val="20"/>
              </w:numPr>
              <w:jc w:val="both"/>
              <w:rPr>
                <w:sz w:val="20"/>
                <w:szCs w:val="20"/>
              </w:rPr>
            </w:pPr>
            <w:r w:rsidRPr="00F87458">
              <w:rPr>
                <w:sz w:val="20"/>
                <w:szCs w:val="20"/>
              </w:rPr>
              <w:t>To take appropriate action to deal with student sickness and emergencies.</w:t>
            </w:r>
          </w:p>
          <w:p w:rsidR="00F87458" w:rsidRPr="00F87458" w:rsidRDefault="00F87458" w:rsidP="00F87458">
            <w:pPr>
              <w:numPr>
                <w:ilvl w:val="0"/>
                <w:numId w:val="20"/>
              </w:numPr>
              <w:jc w:val="both"/>
              <w:rPr>
                <w:sz w:val="20"/>
                <w:szCs w:val="20"/>
              </w:rPr>
            </w:pPr>
            <w:r w:rsidRPr="00F87458">
              <w:rPr>
                <w:sz w:val="20"/>
                <w:szCs w:val="20"/>
              </w:rPr>
              <w:t>To support the College’s Disciplinary Procedures and Rewards and Sanctions Policy for IB and, by encouragement and reward and by a clearly understood and fair system of sanctions, foster an acceptance of the Code of Conduct of the Houses and school, to inform relevant members of the College’s management of cases of serious bullying, substance misuse or sexual misconduct.</w:t>
            </w:r>
          </w:p>
          <w:p w:rsidR="00F87458" w:rsidRPr="00F87458" w:rsidRDefault="00F87458" w:rsidP="00F87458">
            <w:pPr>
              <w:numPr>
                <w:ilvl w:val="0"/>
                <w:numId w:val="20"/>
              </w:numPr>
              <w:jc w:val="both"/>
              <w:rPr>
                <w:sz w:val="20"/>
                <w:szCs w:val="20"/>
              </w:rPr>
            </w:pPr>
            <w:r w:rsidRPr="00F87458">
              <w:rPr>
                <w:sz w:val="20"/>
                <w:szCs w:val="20"/>
              </w:rPr>
              <w:t>To ensure that you are familiar with the College’s policies and procedures for child protection, countering bullying, substance misuse, children missing from education, missing boarders, fire and health &amp; safety, and know the appropriate response needed in these areas.</w:t>
            </w:r>
          </w:p>
          <w:p w:rsidR="00CE3617" w:rsidRPr="00CE3617" w:rsidRDefault="00CE3617" w:rsidP="00CE3617">
            <w:pPr>
              <w:jc w:val="both"/>
              <w:rPr>
                <w:sz w:val="20"/>
                <w:szCs w:val="20"/>
              </w:rPr>
            </w:pPr>
          </w:p>
          <w:p w:rsidR="00CE3617" w:rsidRPr="00CE3617" w:rsidRDefault="00CE3617" w:rsidP="00CE3617">
            <w:pPr>
              <w:jc w:val="both"/>
              <w:rPr>
                <w:b/>
                <w:sz w:val="20"/>
                <w:szCs w:val="20"/>
              </w:rPr>
            </w:pPr>
            <w:r w:rsidRPr="00CE3617">
              <w:rPr>
                <w:b/>
                <w:sz w:val="20"/>
                <w:szCs w:val="20"/>
              </w:rPr>
              <w:t>Objective with respect to communication</w:t>
            </w:r>
          </w:p>
          <w:p w:rsidR="00F87458" w:rsidRPr="00F87458" w:rsidRDefault="00F87458" w:rsidP="00F87458">
            <w:pPr>
              <w:numPr>
                <w:ilvl w:val="0"/>
                <w:numId w:val="21"/>
              </w:numPr>
              <w:jc w:val="both"/>
              <w:rPr>
                <w:sz w:val="20"/>
                <w:szCs w:val="20"/>
              </w:rPr>
            </w:pPr>
            <w:r w:rsidRPr="00F87458">
              <w:rPr>
                <w:sz w:val="20"/>
                <w:szCs w:val="20"/>
              </w:rPr>
              <w:t>To attend boarding staff meetings as required and lead on team meetings.</w:t>
            </w:r>
          </w:p>
          <w:p w:rsidR="00F87458" w:rsidRPr="00F87458" w:rsidRDefault="00F87458" w:rsidP="00F87458">
            <w:pPr>
              <w:numPr>
                <w:ilvl w:val="0"/>
                <w:numId w:val="21"/>
              </w:numPr>
              <w:jc w:val="both"/>
              <w:rPr>
                <w:sz w:val="20"/>
                <w:szCs w:val="20"/>
              </w:rPr>
            </w:pPr>
            <w:r w:rsidRPr="00F87458">
              <w:rPr>
                <w:sz w:val="20"/>
                <w:szCs w:val="20"/>
              </w:rPr>
              <w:t xml:space="preserve">To attend assessment meetings, Vice Principal Welfare meeting, Personal Tutors meet boarding staff sessions, staff INSET days and any other relevant meetings. </w:t>
            </w:r>
          </w:p>
          <w:p w:rsidR="00F87458" w:rsidRPr="00F87458" w:rsidRDefault="00F87458" w:rsidP="00F87458">
            <w:pPr>
              <w:numPr>
                <w:ilvl w:val="0"/>
                <w:numId w:val="21"/>
              </w:numPr>
              <w:jc w:val="both"/>
              <w:rPr>
                <w:sz w:val="20"/>
                <w:szCs w:val="20"/>
              </w:rPr>
            </w:pPr>
            <w:r w:rsidRPr="00F87458">
              <w:rPr>
                <w:sz w:val="20"/>
                <w:szCs w:val="20"/>
              </w:rPr>
              <w:t>To ensure reports are written on each student in the Houses by the published deadlines, commenting on the progress made in all aspects of boarders’ development.</w:t>
            </w:r>
          </w:p>
          <w:p w:rsidR="00F87458" w:rsidRPr="00F87458" w:rsidRDefault="00F87458" w:rsidP="00F87458">
            <w:pPr>
              <w:numPr>
                <w:ilvl w:val="0"/>
                <w:numId w:val="21"/>
              </w:numPr>
              <w:jc w:val="both"/>
              <w:rPr>
                <w:sz w:val="20"/>
                <w:szCs w:val="20"/>
              </w:rPr>
            </w:pPr>
            <w:r w:rsidRPr="00F87458">
              <w:rPr>
                <w:sz w:val="20"/>
                <w:szCs w:val="20"/>
              </w:rPr>
              <w:t>Maintain close, professional and regular contact with parents, guardians and personal tutors.</w:t>
            </w:r>
          </w:p>
          <w:p w:rsidR="00F87458" w:rsidRPr="00F87458" w:rsidRDefault="00F87458" w:rsidP="00F87458">
            <w:pPr>
              <w:numPr>
                <w:ilvl w:val="0"/>
                <w:numId w:val="21"/>
              </w:numPr>
              <w:jc w:val="both"/>
              <w:rPr>
                <w:sz w:val="20"/>
                <w:szCs w:val="20"/>
              </w:rPr>
            </w:pPr>
            <w:r w:rsidRPr="00F87458">
              <w:rPr>
                <w:sz w:val="20"/>
                <w:szCs w:val="20"/>
              </w:rPr>
              <w:t xml:space="preserve">To ensure clear communication is maintained between medical staff, personal tutors, support staff and management. </w:t>
            </w:r>
          </w:p>
          <w:p w:rsidR="00CE3617" w:rsidRPr="00CE3617" w:rsidRDefault="00CE3617" w:rsidP="00CE3617">
            <w:pPr>
              <w:jc w:val="both"/>
              <w:rPr>
                <w:sz w:val="20"/>
                <w:szCs w:val="20"/>
              </w:rPr>
            </w:pPr>
          </w:p>
          <w:p w:rsidR="00CE3617" w:rsidRPr="00CE3617" w:rsidRDefault="00CE3617" w:rsidP="00CE3617">
            <w:pPr>
              <w:jc w:val="both"/>
              <w:rPr>
                <w:b/>
                <w:sz w:val="20"/>
                <w:szCs w:val="20"/>
              </w:rPr>
            </w:pPr>
            <w:r w:rsidRPr="00CE3617">
              <w:rPr>
                <w:b/>
                <w:sz w:val="20"/>
                <w:szCs w:val="20"/>
              </w:rPr>
              <w:t xml:space="preserve">Objectives with respect to administration </w:t>
            </w:r>
          </w:p>
          <w:p w:rsidR="00F87458" w:rsidRPr="00F87458" w:rsidRDefault="00F87458" w:rsidP="00F87458">
            <w:pPr>
              <w:numPr>
                <w:ilvl w:val="0"/>
                <w:numId w:val="21"/>
              </w:numPr>
              <w:jc w:val="both"/>
              <w:rPr>
                <w:sz w:val="20"/>
                <w:szCs w:val="20"/>
              </w:rPr>
            </w:pPr>
            <w:r w:rsidRPr="00F87458">
              <w:rPr>
                <w:sz w:val="20"/>
                <w:szCs w:val="20"/>
              </w:rPr>
              <w:t>To keep records of students’ progress, welfare, health, emotional problems, achievements and misconduct.</w:t>
            </w:r>
          </w:p>
          <w:p w:rsidR="00F87458" w:rsidRPr="00F87458" w:rsidRDefault="00F87458" w:rsidP="00F87458">
            <w:pPr>
              <w:numPr>
                <w:ilvl w:val="0"/>
                <w:numId w:val="21"/>
              </w:numPr>
              <w:jc w:val="both"/>
              <w:rPr>
                <w:sz w:val="20"/>
                <w:szCs w:val="20"/>
              </w:rPr>
            </w:pPr>
            <w:r w:rsidRPr="00F87458">
              <w:rPr>
                <w:sz w:val="20"/>
                <w:szCs w:val="20"/>
              </w:rPr>
              <w:t>To write students’ reports and any House reports as required.</w:t>
            </w:r>
          </w:p>
          <w:p w:rsidR="00F87458" w:rsidRPr="00F87458" w:rsidRDefault="00F87458" w:rsidP="00F87458">
            <w:pPr>
              <w:numPr>
                <w:ilvl w:val="0"/>
                <w:numId w:val="21"/>
              </w:numPr>
              <w:jc w:val="both"/>
              <w:rPr>
                <w:sz w:val="20"/>
                <w:szCs w:val="20"/>
              </w:rPr>
            </w:pPr>
            <w:r w:rsidRPr="00F87458">
              <w:rPr>
                <w:sz w:val="20"/>
                <w:szCs w:val="20"/>
              </w:rPr>
              <w:t xml:space="preserve">To keep records of team meetings and any significant conversation with team members. </w:t>
            </w:r>
          </w:p>
          <w:p w:rsidR="00CE3617" w:rsidRPr="00CE3617" w:rsidRDefault="00CE3617" w:rsidP="00CE3617">
            <w:pPr>
              <w:jc w:val="both"/>
              <w:rPr>
                <w:sz w:val="20"/>
                <w:szCs w:val="20"/>
              </w:rPr>
            </w:pPr>
          </w:p>
          <w:p w:rsidR="00CE3617" w:rsidRPr="00CE3617" w:rsidRDefault="00CE3617" w:rsidP="00CE3617">
            <w:pPr>
              <w:jc w:val="both"/>
              <w:rPr>
                <w:b/>
                <w:sz w:val="20"/>
                <w:szCs w:val="20"/>
              </w:rPr>
            </w:pPr>
            <w:r w:rsidRPr="00CE3617">
              <w:rPr>
                <w:b/>
                <w:sz w:val="20"/>
                <w:szCs w:val="20"/>
              </w:rPr>
              <w:t>Objectives with respect to team management</w:t>
            </w:r>
          </w:p>
          <w:p w:rsidR="00F87458" w:rsidRDefault="00F87458" w:rsidP="00F87458">
            <w:pPr>
              <w:jc w:val="both"/>
              <w:rPr>
                <w:sz w:val="20"/>
                <w:szCs w:val="20"/>
              </w:rPr>
            </w:pPr>
            <w:r w:rsidRPr="00F87458">
              <w:rPr>
                <w:sz w:val="20"/>
                <w:szCs w:val="20"/>
              </w:rPr>
              <w:t>The College favours strong but subtle leadership that is characterised by service, care and support for others.</w:t>
            </w:r>
          </w:p>
          <w:p w:rsidR="00F87458" w:rsidRPr="00F87458" w:rsidRDefault="00F87458" w:rsidP="00F87458">
            <w:pPr>
              <w:jc w:val="both"/>
              <w:rPr>
                <w:sz w:val="20"/>
                <w:szCs w:val="20"/>
              </w:rPr>
            </w:pPr>
          </w:p>
          <w:p w:rsidR="00F87458" w:rsidRPr="00F87458" w:rsidRDefault="00F87458" w:rsidP="00F87458">
            <w:pPr>
              <w:numPr>
                <w:ilvl w:val="0"/>
                <w:numId w:val="22"/>
              </w:numPr>
              <w:jc w:val="both"/>
              <w:rPr>
                <w:sz w:val="20"/>
                <w:szCs w:val="20"/>
              </w:rPr>
            </w:pPr>
            <w:r w:rsidRPr="00F87458">
              <w:rPr>
                <w:sz w:val="20"/>
                <w:szCs w:val="20"/>
              </w:rPr>
              <w:t xml:space="preserve">To manage a team of boarding staff with specific responsibilities in their Houses. </w:t>
            </w:r>
          </w:p>
          <w:p w:rsidR="00F87458" w:rsidRPr="00F87458" w:rsidRDefault="00F87458" w:rsidP="00F87458">
            <w:pPr>
              <w:numPr>
                <w:ilvl w:val="0"/>
                <w:numId w:val="22"/>
              </w:numPr>
              <w:jc w:val="both"/>
              <w:rPr>
                <w:sz w:val="20"/>
                <w:szCs w:val="20"/>
              </w:rPr>
            </w:pPr>
            <w:r w:rsidRPr="00F87458">
              <w:rPr>
                <w:sz w:val="20"/>
                <w:szCs w:val="20"/>
              </w:rPr>
              <w:t>To communicate with each member of staff individually and at meetings held to review progress of students, pastoral matters and student leadership development within the Houses.</w:t>
            </w:r>
          </w:p>
          <w:p w:rsidR="00F87458" w:rsidRPr="00F87458" w:rsidRDefault="00F87458" w:rsidP="00F87458">
            <w:pPr>
              <w:numPr>
                <w:ilvl w:val="0"/>
                <w:numId w:val="22"/>
              </w:numPr>
              <w:jc w:val="both"/>
              <w:rPr>
                <w:sz w:val="20"/>
                <w:szCs w:val="20"/>
              </w:rPr>
            </w:pPr>
            <w:r w:rsidRPr="00F87458">
              <w:rPr>
                <w:sz w:val="20"/>
                <w:szCs w:val="20"/>
              </w:rPr>
              <w:t xml:space="preserve">To support initiatives from the team concerning methods for improving/developing work habits, practice and maintaining a culture of sharing good practice.  </w:t>
            </w:r>
          </w:p>
          <w:p w:rsidR="00F87458" w:rsidRPr="00F87458" w:rsidRDefault="00F87458" w:rsidP="00F87458">
            <w:pPr>
              <w:numPr>
                <w:ilvl w:val="0"/>
                <w:numId w:val="22"/>
              </w:numPr>
              <w:jc w:val="both"/>
              <w:rPr>
                <w:sz w:val="20"/>
                <w:szCs w:val="20"/>
              </w:rPr>
            </w:pPr>
            <w:r w:rsidRPr="00F87458">
              <w:rPr>
                <w:sz w:val="20"/>
                <w:szCs w:val="20"/>
              </w:rPr>
              <w:t xml:space="preserve">To provide clear instructions to boarding staff and support staff within the Houses to ensure high standards of care, and the smooth running of the Houses, as well as consistency between the Houses for which the House Parent is responsible. </w:t>
            </w:r>
          </w:p>
          <w:p w:rsidR="00CE3617" w:rsidRPr="00CE3617" w:rsidRDefault="00CE3617" w:rsidP="00CE3617">
            <w:pPr>
              <w:jc w:val="both"/>
              <w:rPr>
                <w:sz w:val="20"/>
                <w:szCs w:val="20"/>
              </w:rPr>
            </w:pPr>
          </w:p>
          <w:p w:rsidR="00CE3617" w:rsidRPr="00CE3617" w:rsidRDefault="00CE3617" w:rsidP="00CE3617">
            <w:pPr>
              <w:jc w:val="both"/>
              <w:rPr>
                <w:b/>
                <w:sz w:val="20"/>
                <w:szCs w:val="20"/>
              </w:rPr>
            </w:pPr>
            <w:r w:rsidRPr="00CE3617">
              <w:rPr>
                <w:b/>
                <w:sz w:val="20"/>
                <w:szCs w:val="20"/>
              </w:rPr>
              <w:t xml:space="preserve"> Objectives with respect to boarding management</w:t>
            </w:r>
          </w:p>
          <w:p w:rsidR="00F87458" w:rsidRPr="00F87458" w:rsidRDefault="00F87458" w:rsidP="00F87458">
            <w:pPr>
              <w:numPr>
                <w:ilvl w:val="0"/>
                <w:numId w:val="23"/>
              </w:numPr>
              <w:jc w:val="both"/>
              <w:rPr>
                <w:sz w:val="20"/>
                <w:szCs w:val="20"/>
              </w:rPr>
            </w:pPr>
            <w:r w:rsidRPr="00F87458">
              <w:rPr>
                <w:sz w:val="20"/>
                <w:szCs w:val="20"/>
              </w:rPr>
              <w:t xml:space="preserve">To provide </w:t>
            </w:r>
            <w:proofErr w:type="gramStart"/>
            <w:r w:rsidRPr="00F87458">
              <w:rPr>
                <w:sz w:val="20"/>
                <w:szCs w:val="20"/>
              </w:rPr>
              <w:t>appropriate  cover</w:t>
            </w:r>
            <w:proofErr w:type="gramEnd"/>
            <w:r w:rsidRPr="00F87458">
              <w:rPr>
                <w:sz w:val="20"/>
                <w:szCs w:val="20"/>
              </w:rPr>
              <w:t xml:space="preserve"> for other staff if needed.</w:t>
            </w:r>
          </w:p>
          <w:p w:rsidR="00F87458" w:rsidRPr="00F87458" w:rsidRDefault="00F87458" w:rsidP="00F87458">
            <w:pPr>
              <w:numPr>
                <w:ilvl w:val="0"/>
                <w:numId w:val="23"/>
              </w:numPr>
              <w:jc w:val="both"/>
              <w:rPr>
                <w:sz w:val="20"/>
                <w:szCs w:val="20"/>
              </w:rPr>
            </w:pPr>
            <w:r w:rsidRPr="00F87458">
              <w:rPr>
                <w:sz w:val="20"/>
                <w:szCs w:val="20"/>
              </w:rPr>
              <w:t xml:space="preserve">To play an active and leading role in the organisation of trips and weekend activities for students in the designated Boarding House. </w:t>
            </w:r>
          </w:p>
          <w:p w:rsidR="00F87458" w:rsidRPr="00F87458" w:rsidRDefault="00F87458" w:rsidP="00F87458">
            <w:pPr>
              <w:numPr>
                <w:ilvl w:val="0"/>
                <w:numId w:val="23"/>
              </w:numPr>
              <w:jc w:val="both"/>
              <w:rPr>
                <w:sz w:val="20"/>
                <w:szCs w:val="20"/>
              </w:rPr>
            </w:pPr>
            <w:r w:rsidRPr="00F87458">
              <w:rPr>
                <w:sz w:val="20"/>
                <w:szCs w:val="20"/>
              </w:rPr>
              <w:lastRenderedPageBreak/>
              <w:t xml:space="preserve">At the end of the holidays (especially if the Houses have been used for holiday lettings), to ensure bedrooms are ready for boarders’ arrival. </w:t>
            </w:r>
          </w:p>
          <w:p w:rsidR="00F87458" w:rsidRPr="00F87458" w:rsidRDefault="00F87458" w:rsidP="00F87458">
            <w:pPr>
              <w:numPr>
                <w:ilvl w:val="0"/>
                <w:numId w:val="23"/>
              </w:numPr>
              <w:jc w:val="both"/>
              <w:rPr>
                <w:sz w:val="20"/>
                <w:szCs w:val="20"/>
              </w:rPr>
            </w:pPr>
            <w:r w:rsidRPr="00F87458">
              <w:rPr>
                <w:sz w:val="20"/>
                <w:szCs w:val="20"/>
              </w:rPr>
              <w:t>Before the end of each term, to ensure that students clear up their rooms before vacating them; to carry out a check of all bedding, furniture, fixtures and fittings, preparing a list of repairs and maintenance items required for submission to the Housekeeping and Maintenance teams.</w:t>
            </w:r>
          </w:p>
          <w:p w:rsidR="00F87458" w:rsidRPr="00F87458" w:rsidRDefault="00F87458" w:rsidP="00F87458">
            <w:pPr>
              <w:numPr>
                <w:ilvl w:val="0"/>
                <w:numId w:val="23"/>
              </w:numPr>
              <w:jc w:val="both"/>
              <w:rPr>
                <w:sz w:val="20"/>
                <w:szCs w:val="20"/>
              </w:rPr>
            </w:pPr>
            <w:r w:rsidRPr="00F87458">
              <w:rPr>
                <w:sz w:val="20"/>
                <w:szCs w:val="20"/>
              </w:rPr>
              <w:t xml:space="preserve">Management of rooms and House/s: regular checks and reports to maintenance/ housekeeping regarding repairs to ensure house/s and bedrooms are in good order. </w:t>
            </w:r>
          </w:p>
          <w:p w:rsidR="00F87458" w:rsidRPr="00F87458" w:rsidRDefault="00F87458" w:rsidP="00F87458">
            <w:pPr>
              <w:numPr>
                <w:ilvl w:val="0"/>
                <w:numId w:val="23"/>
              </w:numPr>
              <w:jc w:val="both"/>
              <w:rPr>
                <w:sz w:val="20"/>
                <w:szCs w:val="20"/>
              </w:rPr>
            </w:pPr>
            <w:r w:rsidRPr="00F87458">
              <w:rPr>
                <w:sz w:val="20"/>
                <w:szCs w:val="20"/>
              </w:rPr>
              <w:t>To ensure that Houses are ready for the arrival of boarders before term starts and all administrative parts of the job are in place.</w:t>
            </w:r>
          </w:p>
          <w:p w:rsidR="00F87458" w:rsidRPr="00F87458" w:rsidRDefault="00F87458" w:rsidP="00F87458">
            <w:pPr>
              <w:numPr>
                <w:ilvl w:val="0"/>
                <w:numId w:val="23"/>
              </w:numPr>
              <w:jc w:val="both"/>
              <w:rPr>
                <w:sz w:val="20"/>
                <w:szCs w:val="20"/>
              </w:rPr>
            </w:pPr>
            <w:r w:rsidRPr="00F87458">
              <w:rPr>
                <w:sz w:val="20"/>
                <w:szCs w:val="20"/>
              </w:rPr>
              <w:t>To undertake performance management or staff reviews required by the College.</w:t>
            </w:r>
          </w:p>
          <w:p w:rsidR="00F87458" w:rsidRPr="00F87458" w:rsidRDefault="00F87458" w:rsidP="00F87458">
            <w:pPr>
              <w:numPr>
                <w:ilvl w:val="0"/>
                <w:numId w:val="23"/>
              </w:numPr>
              <w:jc w:val="both"/>
              <w:rPr>
                <w:sz w:val="20"/>
                <w:szCs w:val="20"/>
              </w:rPr>
            </w:pPr>
            <w:r w:rsidRPr="00F87458">
              <w:rPr>
                <w:sz w:val="20"/>
                <w:szCs w:val="20"/>
              </w:rPr>
              <w:t>To show prospective parents and students around the Houses, from time to time, as requested by the Admissions Office.</w:t>
            </w:r>
          </w:p>
          <w:p w:rsidR="00F87458" w:rsidRPr="00F87458" w:rsidRDefault="00F87458" w:rsidP="00F87458">
            <w:pPr>
              <w:numPr>
                <w:ilvl w:val="0"/>
                <w:numId w:val="23"/>
              </w:numPr>
              <w:jc w:val="both"/>
              <w:rPr>
                <w:sz w:val="20"/>
                <w:szCs w:val="20"/>
              </w:rPr>
            </w:pPr>
            <w:r w:rsidRPr="00F87458">
              <w:rPr>
                <w:sz w:val="20"/>
                <w:szCs w:val="20"/>
              </w:rPr>
              <w:t xml:space="preserve">Undergo regular statutory training as well other as role-specific training such as Child Protection, First Aid and Fire Awareness. </w:t>
            </w:r>
          </w:p>
          <w:p w:rsidR="00F87458" w:rsidRPr="00F87458" w:rsidRDefault="00F87458" w:rsidP="00F87458">
            <w:pPr>
              <w:numPr>
                <w:ilvl w:val="0"/>
                <w:numId w:val="23"/>
              </w:numPr>
              <w:jc w:val="both"/>
              <w:rPr>
                <w:sz w:val="20"/>
                <w:szCs w:val="20"/>
              </w:rPr>
            </w:pPr>
            <w:r w:rsidRPr="00F87458">
              <w:rPr>
                <w:sz w:val="20"/>
                <w:szCs w:val="20"/>
              </w:rPr>
              <w:t>To be flexible with time off to respond to emergencies.</w:t>
            </w:r>
          </w:p>
          <w:p w:rsidR="00F87458" w:rsidRPr="00F87458" w:rsidRDefault="00F87458" w:rsidP="00F87458">
            <w:pPr>
              <w:numPr>
                <w:ilvl w:val="0"/>
                <w:numId w:val="23"/>
              </w:numPr>
              <w:jc w:val="both"/>
              <w:rPr>
                <w:sz w:val="20"/>
                <w:szCs w:val="20"/>
              </w:rPr>
            </w:pPr>
            <w:r w:rsidRPr="00F87458">
              <w:rPr>
                <w:sz w:val="20"/>
                <w:szCs w:val="20"/>
              </w:rPr>
              <w:t xml:space="preserve">Adhere to all College policies and procedures with a </w:t>
            </w:r>
            <w:proofErr w:type="gramStart"/>
            <w:r w:rsidRPr="00F87458">
              <w:rPr>
                <w:sz w:val="20"/>
                <w:szCs w:val="20"/>
              </w:rPr>
              <w:t>particular focus</w:t>
            </w:r>
            <w:proofErr w:type="gramEnd"/>
            <w:r w:rsidRPr="00F87458">
              <w:rPr>
                <w:sz w:val="20"/>
                <w:szCs w:val="20"/>
              </w:rPr>
              <w:t xml:space="preserve"> on National Minimum Standards for Boarding Schools. </w:t>
            </w:r>
          </w:p>
          <w:p w:rsidR="00CE3617" w:rsidRPr="00CE3617" w:rsidRDefault="00CE3617" w:rsidP="00CE3617">
            <w:pPr>
              <w:rPr>
                <w:sz w:val="20"/>
                <w:szCs w:val="20"/>
              </w:rPr>
            </w:pPr>
          </w:p>
          <w:p w:rsidR="00CE3617" w:rsidRPr="00CE3617" w:rsidRDefault="00CE3617" w:rsidP="00CE3617">
            <w:pPr>
              <w:jc w:val="both"/>
              <w:rPr>
                <w:sz w:val="20"/>
                <w:szCs w:val="20"/>
              </w:rPr>
            </w:pPr>
            <w:r w:rsidRPr="00CE3617">
              <w:rPr>
                <w:sz w:val="20"/>
                <w:szCs w:val="20"/>
              </w:rPr>
              <w:t>Any other duties as may reasonably be required and that fall within the scope and range of the job.</w:t>
            </w:r>
          </w:p>
          <w:p w:rsidR="00EF2BA7" w:rsidRPr="00B15E1B" w:rsidRDefault="00EF2BA7" w:rsidP="00067A61">
            <w:pPr>
              <w:ind w:left="360"/>
              <w:rPr>
                <w:sz w:val="20"/>
                <w:szCs w:val="20"/>
              </w:rPr>
            </w:pPr>
          </w:p>
        </w:tc>
      </w:tr>
      <w:tr w:rsidR="00BD6BC3" w:rsidRPr="003F2762" w:rsidTr="003F2762">
        <w:tc>
          <w:tcPr>
            <w:tcW w:w="9016" w:type="dxa"/>
            <w:gridSpan w:val="2"/>
            <w:shd w:val="clear" w:color="auto" w:fill="A7E4FF"/>
          </w:tcPr>
          <w:p w:rsidR="00BD6BC3" w:rsidRPr="003F2762" w:rsidRDefault="00BD6BC3" w:rsidP="00BD6BC3">
            <w:pPr>
              <w:jc w:val="center"/>
              <w:rPr>
                <w:b/>
                <w:sz w:val="20"/>
                <w:szCs w:val="20"/>
              </w:rPr>
            </w:pPr>
            <w:r w:rsidRPr="003F2762">
              <w:rPr>
                <w:b/>
                <w:sz w:val="20"/>
                <w:szCs w:val="20"/>
              </w:rPr>
              <w:lastRenderedPageBreak/>
              <w:t>TERMS AND CONDITIONS</w:t>
            </w:r>
          </w:p>
        </w:tc>
      </w:tr>
      <w:tr w:rsidR="007579B5" w:rsidRPr="003F2762" w:rsidTr="003F2762">
        <w:tc>
          <w:tcPr>
            <w:tcW w:w="1602" w:type="dxa"/>
            <w:shd w:val="clear" w:color="auto" w:fill="A7E4FF"/>
          </w:tcPr>
          <w:p w:rsidR="007579B5" w:rsidRPr="003F2762" w:rsidRDefault="007579B5" w:rsidP="007579B5">
            <w:pPr>
              <w:rPr>
                <w:sz w:val="20"/>
                <w:szCs w:val="20"/>
              </w:rPr>
            </w:pPr>
            <w:r w:rsidRPr="003F2762">
              <w:rPr>
                <w:sz w:val="20"/>
                <w:szCs w:val="20"/>
              </w:rPr>
              <w:t>Terms of Employment</w:t>
            </w:r>
          </w:p>
        </w:tc>
        <w:tc>
          <w:tcPr>
            <w:tcW w:w="7414" w:type="dxa"/>
          </w:tcPr>
          <w:p w:rsidR="007579B5" w:rsidRPr="003F2762" w:rsidRDefault="00CE3617" w:rsidP="000501E1">
            <w:pPr>
              <w:rPr>
                <w:sz w:val="20"/>
                <w:szCs w:val="20"/>
              </w:rPr>
            </w:pPr>
            <w:r>
              <w:rPr>
                <w:sz w:val="20"/>
                <w:szCs w:val="20"/>
              </w:rPr>
              <w:t>Full Time, Permanent Contract</w:t>
            </w:r>
          </w:p>
        </w:tc>
      </w:tr>
      <w:tr w:rsidR="007579B5" w:rsidRPr="003F2762" w:rsidTr="003F2762">
        <w:tc>
          <w:tcPr>
            <w:tcW w:w="1602" w:type="dxa"/>
            <w:shd w:val="clear" w:color="auto" w:fill="A7E4FF"/>
          </w:tcPr>
          <w:p w:rsidR="007579B5" w:rsidRPr="003F2762" w:rsidRDefault="009C1855" w:rsidP="007579B5">
            <w:pPr>
              <w:rPr>
                <w:sz w:val="20"/>
                <w:szCs w:val="20"/>
              </w:rPr>
            </w:pPr>
            <w:r w:rsidRPr="003F2762">
              <w:rPr>
                <w:sz w:val="20"/>
                <w:szCs w:val="20"/>
              </w:rPr>
              <w:t>Place of Work</w:t>
            </w:r>
          </w:p>
          <w:p w:rsidR="009C1855" w:rsidRPr="003F2762" w:rsidRDefault="009C1855" w:rsidP="007579B5">
            <w:pPr>
              <w:rPr>
                <w:sz w:val="20"/>
                <w:szCs w:val="20"/>
              </w:rPr>
            </w:pPr>
          </w:p>
        </w:tc>
        <w:tc>
          <w:tcPr>
            <w:tcW w:w="7414" w:type="dxa"/>
          </w:tcPr>
          <w:p w:rsidR="007579B5" w:rsidRPr="003F2762" w:rsidRDefault="00EF2BA7" w:rsidP="00EF2BA7">
            <w:pPr>
              <w:rPr>
                <w:sz w:val="20"/>
                <w:szCs w:val="20"/>
              </w:rPr>
            </w:pPr>
            <w:r w:rsidRPr="003F2762">
              <w:rPr>
                <w:sz w:val="20"/>
                <w:szCs w:val="20"/>
              </w:rPr>
              <w:t>139 Banbury Road, Oxford, OX2 7AL</w:t>
            </w:r>
          </w:p>
          <w:p w:rsidR="00EF2BA7" w:rsidRPr="003F2762" w:rsidRDefault="00EF2BA7" w:rsidP="00EF2BA7">
            <w:pPr>
              <w:rPr>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Hours of Work</w:t>
            </w:r>
          </w:p>
        </w:tc>
        <w:tc>
          <w:tcPr>
            <w:tcW w:w="7414" w:type="dxa"/>
          </w:tcPr>
          <w:p w:rsidR="00B15E1B" w:rsidRDefault="00F30CE9" w:rsidP="008D4746">
            <w:pPr>
              <w:jc w:val="both"/>
              <w:rPr>
                <w:sz w:val="20"/>
                <w:szCs w:val="20"/>
              </w:rPr>
            </w:pPr>
            <w:r w:rsidRPr="008D4746">
              <w:rPr>
                <w:sz w:val="20"/>
                <w:szCs w:val="20"/>
              </w:rPr>
              <w:t>Allowing for the inevitable variability of hours worked in any given week, an average of 48 hours per week (including evenings and weekends) during term time plus 3 weeks during summer courses</w:t>
            </w:r>
            <w:r w:rsidR="004D34CD">
              <w:rPr>
                <w:sz w:val="20"/>
                <w:szCs w:val="20"/>
              </w:rPr>
              <w:t>, and one week prior to the start of the autumn term</w:t>
            </w:r>
            <w:r w:rsidR="004D34CD" w:rsidRPr="008D4746">
              <w:rPr>
                <w:sz w:val="20"/>
                <w:szCs w:val="20"/>
              </w:rPr>
              <w:t xml:space="preserve">. </w:t>
            </w:r>
            <w:r w:rsidRPr="008D4746">
              <w:rPr>
                <w:sz w:val="20"/>
                <w:szCs w:val="20"/>
              </w:rPr>
              <w:t xml:space="preserve">Flexibility to work additional hours when demands are high. </w:t>
            </w:r>
          </w:p>
          <w:p w:rsidR="008D4746" w:rsidRDefault="008D4746" w:rsidP="008D4746">
            <w:pPr>
              <w:jc w:val="both"/>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Probationary Period</w:t>
            </w:r>
          </w:p>
        </w:tc>
        <w:tc>
          <w:tcPr>
            <w:tcW w:w="7414" w:type="dxa"/>
          </w:tcPr>
          <w:p w:rsidR="00B15E1B" w:rsidRPr="003F2762" w:rsidRDefault="00B15E1B" w:rsidP="00B15E1B">
            <w:pPr>
              <w:rPr>
                <w:sz w:val="20"/>
                <w:szCs w:val="20"/>
              </w:rPr>
            </w:pPr>
            <w:r w:rsidRPr="003F2762">
              <w:rPr>
                <w:sz w:val="20"/>
                <w:szCs w:val="20"/>
              </w:rPr>
              <w:t xml:space="preserve"> 6 months</w:t>
            </w:r>
          </w:p>
          <w:p w:rsidR="00B15E1B" w:rsidRPr="003F2762" w:rsidRDefault="00B15E1B" w:rsidP="00B15E1B">
            <w:pPr>
              <w:rPr>
                <w:sz w:val="20"/>
                <w:szCs w:val="20"/>
              </w:rPr>
            </w:pP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Notice Period</w:t>
            </w:r>
          </w:p>
        </w:tc>
        <w:tc>
          <w:tcPr>
            <w:tcW w:w="7414" w:type="dxa"/>
          </w:tcPr>
          <w:p w:rsidR="00B15E1B" w:rsidRPr="003F2762" w:rsidRDefault="00CE3617" w:rsidP="000501E1">
            <w:pPr>
              <w:rPr>
                <w:sz w:val="20"/>
                <w:szCs w:val="20"/>
              </w:rPr>
            </w:pPr>
            <w:r w:rsidRPr="00CE3617">
              <w:rPr>
                <w:sz w:val="20"/>
                <w:szCs w:val="20"/>
              </w:rPr>
              <w:t>Not less than one full term’s notice in writing</w:t>
            </w:r>
          </w:p>
        </w:tc>
      </w:tr>
      <w:tr w:rsidR="00B15E1B" w:rsidRPr="003F2762" w:rsidTr="003F2762">
        <w:tc>
          <w:tcPr>
            <w:tcW w:w="1602" w:type="dxa"/>
            <w:shd w:val="clear" w:color="auto" w:fill="A7E4FF"/>
          </w:tcPr>
          <w:p w:rsidR="00B15E1B" w:rsidRPr="003F2762" w:rsidRDefault="00B15E1B" w:rsidP="00B15E1B">
            <w:pPr>
              <w:rPr>
                <w:sz w:val="20"/>
                <w:szCs w:val="20"/>
              </w:rPr>
            </w:pPr>
            <w:r w:rsidRPr="003F2762">
              <w:rPr>
                <w:sz w:val="20"/>
                <w:szCs w:val="20"/>
              </w:rPr>
              <w:t>Salary / Pay</w:t>
            </w:r>
          </w:p>
        </w:tc>
        <w:tc>
          <w:tcPr>
            <w:tcW w:w="7414" w:type="dxa"/>
          </w:tcPr>
          <w:p w:rsidR="00B15E1B" w:rsidRPr="002132FA" w:rsidRDefault="00CE3617" w:rsidP="000501E1">
            <w:pPr>
              <w:pStyle w:val="PlainText"/>
              <w:rPr>
                <w:rFonts w:asciiTheme="minorHAnsi" w:eastAsiaTheme="minorHAnsi" w:hAnsiTheme="minorHAnsi" w:cstheme="minorBidi"/>
                <w:sz w:val="20"/>
                <w:szCs w:val="20"/>
              </w:rPr>
            </w:pPr>
            <w:r w:rsidRPr="002132FA">
              <w:rPr>
                <w:rFonts w:asciiTheme="minorHAnsi" w:eastAsiaTheme="minorHAnsi" w:hAnsiTheme="minorHAnsi" w:cstheme="minorBidi"/>
                <w:sz w:val="20"/>
                <w:szCs w:val="20"/>
              </w:rPr>
              <w:t>£</w:t>
            </w:r>
            <w:r w:rsidR="00C61EF2" w:rsidRPr="002132FA">
              <w:rPr>
                <w:rFonts w:asciiTheme="minorHAnsi" w:eastAsiaTheme="minorHAnsi" w:hAnsiTheme="minorHAnsi" w:cstheme="minorBidi"/>
                <w:sz w:val="20"/>
                <w:szCs w:val="20"/>
              </w:rPr>
              <w:t>28,000</w:t>
            </w:r>
          </w:p>
          <w:p w:rsidR="00CE3617" w:rsidRPr="00B15E1B" w:rsidRDefault="00CE3617" w:rsidP="000501E1">
            <w:pPr>
              <w:pStyle w:val="PlainText"/>
              <w:rPr>
                <w:rFonts w:asciiTheme="minorHAnsi" w:eastAsiaTheme="minorHAnsi" w:hAnsiTheme="minorHAnsi" w:cstheme="minorBidi"/>
                <w:sz w:val="20"/>
                <w:szCs w:val="20"/>
              </w:rPr>
            </w:pPr>
            <w:r w:rsidRPr="00CE3617">
              <w:rPr>
                <w:rFonts w:asciiTheme="minorHAnsi" w:eastAsiaTheme="minorHAnsi" w:hAnsiTheme="minorHAnsi" w:cstheme="minorBidi"/>
                <w:sz w:val="20"/>
                <w:szCs w:val="20"/>
              </w:rPr>
              <w:t xml:space="preserve">In addition, </w:t>
            </w:r>
            <w:r w:rsidR="00AF6D68">
              <w:rPr>
                <w:rFonts w:asciiTheme="minorHAnsi" w:eastAsiaTheme="minorHAnsi" w:hAnsiTheme="minorHAnsi" w:cstheme="minorBidi"/>
                <w:sz w:val="20"/>
                <w:szCs w:val="20"/>
              </w:rPr>
              <w:t xml:space="preserve">family </w:t>
            </w:r>
            <w:r w:rsidRPr="00CE3617">
              <w:rPr>
                <w:rFonts w:asciiTheme="minorHAnsi" w:eastAsiaTheme="minorHAnsi" w:hAnsiTheme="minorHAnsi" w:cstheme="minorBidi"/>
                <w:sz w:val="20"/>
                <w:szCs w:val="20"/>
              </w:rPr>
              <w:t>accommodation is provided and all meals when students are on site.</w:t>
            </w:r>
          </w:p>
        </w:tc>
      </w:tr>
      <w:tr w:rsidR="004D34CD" w:rsidRPr="003F2762" w:rsidTr="003F2762">
        <w:tc>
          <w:tcPr>
            <w:tcW w:w="1602" w:type="dxa"/>
            <w:shd w:val="clear" w:color="auto" w:fill="A7E4FF"/>
          </w:tcPr>
          <w:p w:rsidR="004D34CD" w:rsidRPr="003F2762" w:rsidRDefault="004D34CD" w:rsidP="004D34CD">
            <w:pPr>
              <w:rPr>
                <w:sz w:val="20"/>
                <w:szCs w:val="20"/>
              </w:rPr>
            </w:pPr>
            <w:r>
              <w:rPr>
                <w:sz w:val="20"/>
                <w:szCs w:val="20"/>
              </w:rPr>
              <w:t>Holidays</w:t>
            </w:r>
          </w:p>
        </w:tc>
        <w:tc>
          <w:tcPr>
            <w:tcW w:w="7414" w:type="dxa"/>
          </w:tcPr>
          <w:p w:rsidR="004D34CD" w:rsidRPr="008D4746" w:rsidRDefault="004D34CD" w:rsidP="004D34CD">
            <w:pPr>
              <w:rPr>
                <w:sz w:val="20"/>
                <w:szCs w:val="20"/>
              </w:rPr>
            </w:pPr>
            <w:r w:rsidRPr="008D4746">
              <w:rPr>
                <w:sz w:val="20"/>
                <w:szCs w:val="20"/>
              </w:rPr>
              <w:t>College holiday minus 3 weeks during the Summer School</w:t>
            </w:r>
            <w:r>
              <w:rPr>
                <w:sz w:val="20"/>
                <w:szCs w:val="20"/>
              </w:rPr>
              <w:t xml:space="preserve"> and one week prior to the start of the academic year</w:t>
            </w:r>
            <w:r w:rsidRPr="008D4746">
              <w:rPr>
                <w:sz w:val="20"/>
                <w:szCs w:val="20"/>
              </w:rPr>
              <w:t xml:space="preserve">: </w:t>
            </w:r>
            <w:proofErr w:type="gramStart"/>
            <w:r w:rsidRPr="008D4746">
              <w:rPr>
                <w:sz w:val="20"/>
                <w:szCs w:val="20"/>
              </w:rPr>
              <w:t>typically</w:t>
            </w:r>
            <w:proofErr w:type="gramEnd"/>
            <w:r w:rsidRPr="008D4746">
              <w:rPr>
                <w:sz w:val="20"/>
                <w:szCs w:val="20"/>
              </w:rPr>
              <w:t xml:space="preserve"> the October half term, Christmas, February half term, Easter and Summer vacation periods.  </w:t>
            </w:r>
          </w:p>
          <w:p w:rsidR="004D34CD" w:rsidRDefault="004D34CD" w:rsidP="004D34CD">
            <w:pPr>
              <w:rPr>
                <w:sz w:val="20"/>
                <w:szCs w:val="20"/>
              </w:rPr>
            </w:pPr>
            <w:r w:rsidRPr="008D4746">
              <w:rPr>
                <w:sz w:val="20"/>
                <w:szCs w:val="20"/>
              </w:rPr>
              <w:t xml:space="preserve">Public and bank holidays occurring during College terms may well be working days. </w:t>
            </w:r>
          </w:p>
          <w:p w:rsidR="004D34CD" w:rsidRPr="00BC323A" w:rsidRDefault="004D34CD" w:rsidP="004D34CD">
            <w:pPr>
              <w:rPr>
                <w:sz w:val="20"/>
                <w:szCs w:val="20"/>
              </w:rPr>
            </w:pPr>
          </w:p>
        </w:tc>
      </w:tr>
      <w:tr w:rsidR="004D34CD" w:rsidRPr="003F2762" w:rsidTr="003F2762">
        <w:tc>
          <w:tcPr>
            <w:tcW w:w="1602" w:type="dxa"/>
            <w:shd w:val="clear" w:color="auto" w:fill="A7E4FF"/>
          </w:tcPr>
          <w:p w:rsidR="004D34CD" w:rsidRPr="003F2762" w:rsidRDefault="004D34CD" w:rsidP="004D34CD">
            <w:pPr>
              <w:rPr>
                <w:sz w:val="20"/>
                <w:szCs w:val="20"/>
              </w:rPr>
            </w:pPr>
            <w:r w:rsidRPr="003F2762">
              <w:rPr>
                <w:sz w:val="20"/>
                <w:szCs w:val="20"/>
              </w:rPr>
              <w:t>Life Assurance</w:t>
            </w:r>
          </w:p>
          <w:p w:rsidR="004D34CD" w:rsidRPr="003F2762" w:rsidRDefault="004D34CD" w:rsidP="004D34CD">
            <w:pPr>
              <w:rPr>
                <w:sz w:val="20"/>
                <w:szCs w:val="20"/>
              </w:rPr>
            </w:pPr>
          </w:p>
        </w:tc>
        <w:tc>
          <w:tcPr>
            <w:tcW w:w="7414" w:type="dxa"/>
          </w:tcPr>
          <w:p w:rsidR="004D34CD" w:rsidRPr="00BC323A" w:rsidRDefault="004D34CD" w:rsidP="004D34CD">
            <w:pPr>
              <w:rPr>
                <w:sz w:val="20"/>
                <w:szCs w:val="20"/>
              </w:rPr>
            </w:pPr>
            <w:r>
              <w:rPr>
                <w:sz w:val="20"/>
                <w:szCs w:val="20"/>
              </w:rPr>
              <w:t>Death in service benefit is four times annual salary</w:t>
            </w:r>
          </w:p>
        </w:tc>
      </w:tr>
      <w:tr w:rsidR="004D34CD" w:rsidTr="003F2762">
        <w:tc>
          <w:tcPr>
            <w:tcW w:w="9016" w:type="dxa"/>
            <w:gridSpan w:val="2"/>
            <w:shd w:val="clear" w:color="auto" w:fill="A7E4FF"/>
          </w:tcPr>
          <w:p w:rsidR="004D34CD" w:rsidRPr="003F2762" w:rsidRDefault="004D34CD" w:rsidP="004D34CD">
            <w:pPr>
              <w:jc w:val="center"/>
              <w:rPr>
                <w:b/>
                <w:sz w:val="20"/>
                <w:szCs w:val="20"/>
              </w:rPr>
            </w:pPr>
            <w:r w:rsidRPr="003F2762">
              <w:rPr>
                <w:b/>
                <w:sz w:val="20"/>
                <w:szCs w:val="20"/>
              </w:rPr>
              <w:t>PERSON SPECIFICATION</w:t>
            </w:r>
          </w:p>
          <w:p w:rsidR="004D34CD" w:rsidRPr="003F2762" w:rsidRDefault="004D34CD" w:rsidP="004D34CD">
            <w:pPr>
              <w:jc w:val="center"/>
              <w:rPr>
                <w:i/>
                <w:sz w:val="20"/>
                <w:szCs w:val="20"/>
              </w:rPr>
            </w:pPr>
            <w:r w:rsidRPr="003F2762">
              <w:rPr>
                <w:i/>
                <w:sz w:val="20"/>
                <w:szCs w:val="20"/>
              </w:rPr>
              <w:t>The successful candidate will have demonstrated the following essential (E) or desirable (D) skills and experience:</w:t>
            </w:r>
          </w:p>
        </w:tc>
      </w:tr>
      <w:tr w:rsidR="004D34CD" w:rsidTr="003F2762">
        <w:tc>
          <w:tcPr>
            <w:tcW w:w="1602" w:type="dxa"/>
            <w:shd w:val="clear" w:color="auto" w:fill="A7E4FF"/>
          </w:tcPr>
          <w:p w:rsidR="004D34CD" w:rsidRPr="003F2762" w:rsidRDefault="004D34CD" w:rsidP="004D34CD">
            <w:pPr>
              <w:rPr>
                <w:sz w:val="20"/>
                <w:szCs w:val="20"/>
              </w:rPr>
            </w:pPr>
            <w:r w:rsidRPr="003F2762">
              <w:rPr>
                <w:sz w:val="20"/>
                <w:szCs w:val="20"/>
              </w:rPr>
              <w:t>Education and qualifications</w:t>
            </w:r>
          </w:p>
        </w:tc>
        <w:tc>
          <w:tcPr>
            <w:tcW w:w="7414" w:type="dxa"/>
          </w:tcPr>
          <w:p w:rsidR="004D34CD" w:rsidRPr="008D4746" w:rsidRDefault="004D34CD" w:rsidP="004D34CD">
            <w:pPr>
              <w:numPr>
                <w:ilvl w:val="0"/>
                <w:numId w:val="24"/>
              </w:numPr>
              <w:rPr>
                <w:sz w:val="20"/>
                <w:szCs w:val="20"/>
              </w:rPr>
            </w:pPr>
            <w:r w:rsidRPr="008D4746">
              <w:rPr>
                <w:sz w:val="20"/>
                <w:szCs w:val="20"/>
              </w:rPr>
              <w:t xml:space="preserve">Good Level of education (E) </w:t>
            </w:r>
          </w:p>
          <w:p w:rsidR="004D34CD" w:rsidRPr="00F87458" w:rsidRDefault="004D34CD" w:rsidP="004D34CD">
            <w:pPr>
              <w:numPr>
                <w:ilvl w:val="0"/>
                <w:numId w:val="24"/>
              </w:numPr>
              <w:rPr>
                <w:rFonts w:cs="Arial"/>
                <w:b/>
                <w:sz w:val="20"/>
                <w:szCs w:val="20"/>
                <w:lang w:eastAsia="en-GB"/>
              </w:rPr>
            </w:pPr>
            <w:r w:rsidRPr="008D4746">
              <w:rPr>
                <w:sz w:val="20"/>
                <w:szCs w:val="20"/>
              </w:rPr>
              <w:t xml:space="preserve">First Aid Training (D) </w:t>
            </w:r>
          </w:p>
          <w:p w:rsidR="004D34CD" w:rsidRPr="001E68EF" w:rsidRDefault="004D34CD" w:rsidP="004D34CD">
            <w:pPr>
              <w:rPr>
                <w:rFonts w:cs="Arial"/>
                <w:b/>
                <w:sz w:val="20"/>
                <w:szCs w:val="20"/>
                <w:lang w:eastAsia="en-GB"/>
              </w:rPr>
            </w:pPr>
          </w:p>
        </w:tc>
      </w:tr>
      <w:tr w:rsidR="004D34CD" w:rsidTr="003F2762">
        <w:tc>
          <w:tcPr>
            <w:tcW w:w="1602" w:type="dxa"/>
            <w:shd w:val="clear" w:color="auto" w:fill="A7E4FF"/>
          </w:tcPr>
          <w:p w:rsidR="004D34CD" w:rsidRPr="003F2762" w:rsidRDefault="004D34CD" w:rsidP="004D34CD">
            <w:pPr>
              <w:rPr>
                <w:sz w:val="20"/>
                <w:szCs w:val="20"/>
              </w:rPr>
            </w:pPr>
            <w:r w:rsidRPr="003F2762">
              <w:rPr>
                <w:sz w:val="20"/>
                <w:szCs w:val="20"/>
              </w:rPr>
              <w:t>Knowledge, skills and experience</w:t>
            </w:r>
          </w:p>
        </w:tc>
        <w:tc>
          <w:tcPr>
            <w:tcW w:w="7414" w:type="dxa"/>
          </w:tcPr>
          <w:p w:rsidR="004D34CD" w:rsidRDefault="004D34CD" w:rsidP="004D34CD">
            <w:pPr>
              <w:rPr>
                <w:b/>
                <w:sz w:val="20"/>
                <w:szCs w:val="20"/>
              </w:rPr>
            </w:pPr>
            <w:r w:rsidRPr="00F87458">
              <w:rPr>
                <w:b/>
                <w:sz w:val="20"/>
                <w:szCs w:val="20"/>
              </w:rPr>
              <w:t xml:space="preserve">Previous boarding experience in another boarding setting is essential. The successful candidate will have demonstrated successful experience of: </w:t>
            </w:r>
          </w:p>
          <w:p w:rsidR="004D34CD" w:rsidRPr="00F87458" w:rsidRDefault="004D34CD" w:rsidP="004D34CD">
            <w:pPr>
              <w:rPr>
                <w:b/>
                <w:sz w:val="20"/>
                <w:szCs w:val="20"/>
              </w:rPr>
            </w:pPr>
          </w:p>
          <w:p w:rsidR="004D34CD" w:rsidRDefault="004D34CD" w:rsidP="004D34CD">
            <w:pPr>
              <w:numPr>
                <w:ilvl w:val="0"/>
                <w:numId w:val="24"/>
              </w:numPr>
              <w:rPr>
                <w:sz w:val="20"/>
                <w:szCs w:val="20"/>
              </w:rPr>
            </w:pPr>
            <w:r w:rsidRPr="00F87458">
              <w:rPr>
                <w:sz w:val="20"/>
                <w:szCs w:val="20"/>
              </w:rPr>
              <w:lastRenderedPageBreak/>
              <w:t>Motivating and inspiring students</w:t>
            </w:r>
            <w:r>
              <w:rPr>
                <w:sz w:val="20"/>
                <w:szCs w:val="20"/>
              </w:rPr>
              <w:t xml:space="preserve"> </w:t>
            </w:r>
            <w:r w:rsidRPr="00F87458">
              <w:rPr>
                <w:sz w:val="20"/>
                <w:szCs w:val="20"/>
              </w:rPr>
              <w:t xml:space="preserve">and establishing and maintaining high standards of student behaviour and pastoral care in a boarding environment. </w:t>
            </w:r>
          </w:p>
          <w:p w:rsidR="004D34CD" w:rsidRPr="00F87458" w:rsidRDefault="004D34CD" w:rsidP="004D34CD">
            <w:pPr>
              <w:rPr>
                <w:sz w:val="20"/>
                <w:szCs w:val="20"/>
              </w:rPr>
            </w:pPr>
          </w:p>
          <w:p w:rsidR="004D34CD" w:rsidRPr="00F87458" w:rsidRDefault="004D34CD" w:rsidP="004D34CD">
            <w:pPr>
              <w:numPr>
                <w:ilvl w:val="0"/>
                <w:numId w:val="24"/>
              </w:numPr>
              <w:rPr>
                <w:sz w:val="20"/>
                <w:szCs w:val="20"/>
              </w:rPr>
            </w:pPr>
            <w:r>
              <w:rPr>
                <w:sz w:val="20"/>
                <w:szCs w:val="20"/>
              </w:rPr>
              <w:t>L</w:t>
            </w:r>
            <w:r w:rsidRPr="00F87458">
              <w:rPr>
                <w:sz w:val="20"/>
                <w:szCs w:val="20"/>
              </w:rPr>
              <w:t>eading by example and inspiring team members</w:t>
            </w:r>
          </w:p>
          <w:p w:rsidR="004D34CD" w:rsidRPr="00F87458" w:rsidRDefault="004D34CD" w:rsidP="004D34CD">
            <w:pPr>
              <w:rPr>
                <w:sz w:val="20"/>
                <w:szCs w:val="20"/>
              </w:rPr>
            </w:pPr>
          </w:p>
          <w:p w:rsidR="004D34CD" w:rsidRPr="00F87458" w:rsidRDefault="004D34CD" w:rsidP="004D34CD">
            <w:pPr>
              <w:numPr>
                <w:ilvl w:val="0"/>
                <w:numId w:val="24"/>
              </w:numPr>
              <w:rPr>
                <w:sz w:val="20"/>
                <w:szCs w:val="20"/>
              </w:rPr>
            </w:pPr>
            <w:r w:rsidRPr="00F87458">
              <w:rPr>
                <w:sz w:val="20"/>
                <w:szCs w:val="20"/>
              </w:rPr>
              <w:t>Working as part of the boarding staff team, and the wider whole College staff team</w:t>
            </w:r>
          </w:p>
          <w:p w:rsidR="004D34CD" w:rsidRPr="00F87458" w:rsidRDefault="004D34CD" w:rsidP="004D34CD">
            <w:pPr>
              <w:ind w:left="720"/>
              <w:rPr>
                <w:sz w:val="20"/>
                <w:szCs w:val="20"/>
              </w:rPr>
            </w:pPr>
          </w:p>
          <w:p w:rsidR="004D34CD" w:rsidRPr="00F87458" w:rsidRDefault="004D34CD" w:rsidP="004D34CD">
            <w:pPr>
              <w:numPr>
                <w:ilvl w:val="0"/>
                <w:numId w:val="24"/>
              </w:numPr>
              <w:rPr>
                <w:sz w:val="20"/>
                <w:szCs w:val="20"/>
              </w:rPr>
            </w:pPr>
            <w:r w:rsidRPr="00F87458">
              <w:rPr>
                <w:sz w:val="20"/>
                <w:szCs w:val="20"/>
              </w:rPr>
              <w:t xml:space="preserve">Communicating efficiently and clearly with students, staff and parents </w:t>
            </w:r>
          </w:p>
          <w:p w:rsidR="004D34CD" w:rsidRPr="00F87458" w:rsidRDefault="004D34CD" w:rsidP="004D34CD">
            <w:pPr>
              <w:rPr>
                <w:sz w:val="20"/>
                <w:szCs w:val="20"/>
              </w:rPr>
            </w:pPr>
          </w:p>
          <w:p w:rsidR="004D34CD" w:rsidRPr="00F87458" w:rsidRDefault="004D34CD" w:rsidP="004D34CD">
            <w:pPr>
              <w:numPr>
                <w:ilvl w:val="0"/>
                <w:numId w:val="24"/>
              </w:numPr>
              <w:rPr>
                <w:sz w:val="20"/>
                <w:szCs w:val="20"/>
              </w:rPr>
            </w:pPr>
            <w:r>
              <w:rPr>
                <w:sz w:val="20"/>
                <w:szCs w:val="20"/>
              </w:rPr>
              <w:t>B</w:t>
            </w:r>
            <w:r w:rsidRPr="00F87458">
              <w:rPr>
                <w:sz w:val="20"/>
                <w:szCs w:val="20"/>
              </w:rPr>
              <w:t>eing a good administrator</w:t>
            </w:r>
          </w:p>
          <w:p w:rsidR="004D34CD" w:rsidRPr="00F87458" w:rsidRDefault="004D34CD" w:rsidP="004D34CD">
            <w:pPr>
              <w:ind w:left="720"/>
              <w:rPr>
                <w:sz w:val="20"/>
                <w:szCs w:val="20"/>
              </w:rPr>
            </w:pPr>
          </w:p>
          <w:p w:rsidR="004D34CD" w:rsidRPr="00F87458" w:rsidRDefault="004D34CD" w:rsidP="004D34CD">
            <w:pPr>
              <w:numPr>
                <w:ilvl w:val="0"/>
                <w:numId w:val="24"/>
              </w:numPr>
              <w:rPr>
                <w:sz w:val="20"/>
                <w:szCs w:val="20"/>
              </w:rPr>
            </w:pPr>
            <w:r w:rsidRPr="00F87458">
              <w:rPr>
                <w:sz w:val="20"/>
                <w:szCs w:val="20"/>
              </w:rPr>
              <w:t>Being able to make sound judgments and the right decisions</w:t>
            </w:r>
          </w:p>
          <w:p w:rsidR="004D34CD" w:rsidRPr="00F87458" w:rsidRDefault="004D34CD" w:rsidP="004D34CD">
            <w:pPr>
              <w:ind w:left="720"/>
              <w:rPr>
                <w:sz w:val="20"/>
                <w:szCs w:val="20"/>
              </w:rPr>
            </w:pPr>
          </w:p>
          <w:p w:rsidR="004D34CD" w:rsidRDefault="004D34CD" w:rsidP="004D34CD">
            <w:pPr>
              <w:numPr>
                <w:ilvl w:val="0"/>
                <w:numId w:val="24"/>
              </w:numPr>
              <w:rPr>
                <w:sz w:val="20"/>
                <w:szCs w:val="20"/>
              </w:rPr>
            </w:pPr>
            <w:r w:rsidRPr="00505D30">
              <w:rPr>
                <w:sz w:val="20"/>
                <w:szCs w:val="20"/>
              </w:rPr>
              <w:t>Sound IT skills.</w:t>
            </w:r>
          </w:p>
          <w:p w:rsidR="004D34CD" w:rsidRDefault="004D34CD" w:rsidP="004D34CD">
            <w:pPr>
              <w:pStyle w:val="ListParagraph"/>
              <w:rPr>
                <w:sz w:val="20"/>
                <w:szCs w:val="20"/>
              </w:rPr>
            </w:pPr>
          </w:p>
          <w:p w:rsidR="004D34CD" w:rsidRPr="00BC323A" w:rsidRDefault="004D34CD" w:rsidP="004D34CD">
            <w:pPr>
              <w:rPr>
                <w:sz w:val="20"/>
                <w:szCs w:val="20"/>
              </w:rPr>
            </w:pPr>
          </w:p>
        </w:tc>
      </w:tr>
      <w:tr w:rsidR="004D34CD" w:rsidTr="003F2762">
        <w:tc>
          <w:tcPr>
            <w:tcW w:w="1602" w:type="dxa"/>
            <w:shd w:val="clear" w:color="auto" w:fill="A7E4FF"/>
          </w:tcPr>
          <w:p w:rsidR="004D34CD" w:rsidRPr="003F2762" w:rsidRDefault="004D34CD" w:rsidP="004D34CD">
            <w:pPr>
              <w:rPr>
                <w:sz w:val="20"/>
                <w:szCs w:val="20"/>
              </w:rPr>
            </w:pPr>
            <w:r w:rsidRPr="003F2762">
              <w:rPr>
                <w:sz w:val="20"/>
                <w:szCs w:val="20"/>
              </w:rPr>
              <w:lastRenderedPageBreak/>
              <w:t>Personal skills and attributes</w:t>
            </w:r>
          </w:p>
        </w:tc>
        <w:tc>
          <w:tcPr>
            <w:tcW w:w="7414" w:type="dxa"/>
          </w:tcPr>
          <w:p w:rsidR="004D34CD" w:rsidRPr="00F87458" w:rsidRDefault="004D34CD" w:rsidP="004D34CD">
            <w:pPr>
              <w:rPr>
                <w:b/>
                <w:sz w:val="20"/>
                <w:szCs w:val="20"/>
              </w:rPr>
            </w:pPr>
            <w:r w:rsidRPr="00F87458">
              <w:rPr>
                <w:b/>
                <w:sz w:val="20"/>
                <w:szCs w:val="20"/>
              </w:rPr>
              <w:t>The successful applicant will demonstrate:</w:t>
            </w:r>
          </w:p>
          <w:p w:rsidR="004D34CD" w:rsidRPr="00F87458" w:rsidRDefault="004D34CD" w:rsidP="004D34CD">
            <w:pPr>
              <w:rPr>
                <w:sz w:val="20"/>
                <w:szCs w:val="20"/>
              </w:rPr>
            </w:pPr>
          </w:p>
          <w:p w:rsidR="004D34CD" w:rsidRPr="00F87458" w:rsidRDefault="004D34CD" w:rsidP="004D34CD">
            <w:pPr>
              <w:numPr>
                <w:ilvl w:val="0"/>
                <w:numId w:val="25"/>
              </w:numPr>
              <w:rPr>
                <w:sz w:val="20"/>
                <w:szCs w:val="20"/>
              </w:rPr>
            </w:pPr>
            <w:r w:rsidRPr="00F87458">
              <w:rPr>
                <w:sz w:val="20"/>
                <w:szCs w:val="20"/>
              </w:rPr>
              <w:t>Commitment to the ethos of St Clare’s, especially its commitment to internationalism and inclusivity</w:t>
            </w:r>
          </w:p>
          <w:p w:rsidR="004D34CD" w:rsidRPr="00F87458" w:rsidRDefault="004D34CD" w:rsidP="004D34CD">
            <w:pPr>
              <w:ind w:left="360"/>
              <w:rPr>
                <w:sz w:val="20"/>
                <w:szCs w:val="20"/>
              </w:rPr>
            </w:pPr>
          </w:p>
          <w:p w:rsidR="004D34CD" w:rsidRPr="00F87458" w:rsidRDefault="004D34CD" w:rsidP="004D34CD">
            <w:pPr>
              <w:numPr>
                <w:ilvl w:val="0"/>
                <w:numId w:val="25"/>
              </w:numPr>
              <w:rPr>
                <w:sz w:val="20"/>
                <w:szCs w:val="20"/>
              </w:rPr>
            </w:pPr>
            <w:r w:rsidRPr="00F87458">
              <w:rPr>
                <w:sz w:val="20"/>
                <w:szCs w:val="20"/>
              </w:rPr>
              <w:t xml:space="preserve">Enthusiasm and stamina - boarding staff </w:t>
            </w:r>
            <w:proofErr w:type="gramStart"/>
            <w:r w:rsidRPr="00F87458">
              <w:rPr>
                <w:sz w:val="20"/>
                <w:szCs w:val="20"/>
              </w:rPr>
              <w:t>work long hours and need to be able to be positive at all times</w:t>
            </w:r>
            <w:proofErr w:type="gramEnd"/>
          </w:p>
          <w:p w:rsidR="004D34CD" w:rsidRPr="00F87458" w:rsidRDefault="004D34CD" w:rsidP="004D34CD">
            <w:pPr>
              <w:rPr>
                <w:sz w:val="20"/>
                <w:szCs w:val="20"/>
              </w:rPr>
            </w:pPr>
          </w:p>
          <w:p w:rsidR="004D34CD" w:rsidRPr="00F87458" w:rsidRDefault="004D34CD" w:rsidP="004D34CD">
            <w:pPr>
              <w:numPr>
                <w:ilvl w:val="0"/>
                <w:numId w:val="25"/>
              </w:numPr>
              <w:rPr>
                <w:sz w:val="20"/>
                <w:szCs w:val="20"/>
              </w:rPr>
            </w:pPr>
            <w:r w:rsidRPr="00F87458">
              <w:rPr>
                <w:sz w:val="20"/>
                <w:szCs w:val="20"/>
              </w:rPr>
              <w:t>Approachability</w:t>
            </w:r>
          </w:p>
          <w:p w:rsidR="004D34CD" w:rsidRPr="00F87458" w:rsidRDefault="004D34CD" w:rsidP="004D34CD">
            <w:pPr>
              <w:ind w:left="720"/>
              <w:rPr>
                <w:sz w:val="20"/>
                <w:szCs w:val="20"/>
              </w:rPr>
            </w:pPr>
          </w:p>
          <w:p w:rsidR="004D34CD" w:rsidRPr="00F87458" w:rsidRDefault="004D34CD" w:rsidP="004D34CD">
            <w:pPr>
              <w:numPr>
                <w:ilvl w:val="0"/>
                <w:numId w:val="25"/>
              </w:numPr>
              <w:rPr>
                <w:sz w:val="20"/>
                <w:szCs w:val="20"/>
              </w:rPr>
            </w:pPr>
            <w:r w:rsidRPr="00F87458">
              <w:rPr>
                <w:sz w:val="20"/>
                <w:szCs w:val="20"/>
              </w:rPr>
              <w:t xml:space="preserve">Being adaptable with sound judgement and considerable initiative </w:t>
            </w:r>
          </w:p>
          <w:p w:rsidR="004D34CD" w:rsidRPr="00F87458" w:rsidRDefault="004D34CD" w:rsidP="004D34CD">
            <w:pPr>
              <w:rPr>
                <w:sz w:val="20"/>
                <w:szCs w:val="20"/>
              </w:rPr>
            </w:pPr>
          </w:p>
          <w:p w:rsidR="004D34CD" w:rsidRPr="00F87458" w:rsidRDefault="004D34CD" w:rsidP="004D34CD">
            <w:pPr>
              <w:numPr>
                <w:ilvl w:val="0"/>
                <w:numId w:val="25"/>
              </w:numPr>
              <w:rPr>
                <w:sz w:val="20"/>
                <w:szCs w:val="20"/>
              </w:rPr>
            </w:pPr>
            <w:r w:rsidRPr="00F87458">
              <w:rPr>
                <w:sz w:val="20"/>
                <w:szCs w:val="20"/>
              </w:rPr>
              <w:t>Professionalism, integrity and flexibility</w:t>
            </w:r>
          </w:p>
          <w:p w:rsidR="004D34CD" w:rsidRPr="00F87458" w:rsidRDefault="004D34CD" w:rsidP="004D34CD">
            <w:pPr>
              <w:rPr>
                <w:sz w:val="20"/>
                <w:szCs w:val="20"/>
              </w:rPr>
            </w:pPr>
          </w:p>
          <w:p w:rsidR="004D34CD" w:rsidRPr="00F87458" w:rsidRDefault="004D34CD" w:rsidP="004D34CD">
            <w:pPr>
              <w:numPr>
                <w:ilvl w:val="0"/>
                <w:numId w:val="25"/>
              </w:numPr>
              <w:rPr>
                <w:sz w:val="20"/>
                <w:szCs w:val="20"/>
              </w:rPr>
            </w:pPr>
            <w:r w:rsidRPr="00F87458">
              <w:rPr>
                <w:sz w:val="20"/>
                <w:szCs w:val="20"/>
              </w:rPr>
              <w:t>Being able to cope under pressure and meet deadlines</w:t>
            </w:r>
          </w:p>
          <w:p w:rsidR="004D34CD" w:rsidRPr="00F87458" w:rsidRDefault="004D34CD" w:rsidP="004D34CD">
            <w:pPr>
              <w:rPr>
                <w:sz w:val="20"/>
                <w:szCs w:val="20"/>
              </w:rPr>
            </w:pPr>
          </w:p>
          <w:p w:rsidR="004D34CD" w:rsidRPr="00F87458" w:rsidRDefault="004D34CD" w:rsidP="004D34CD">
            <w:pPr>
              <w:numPr>
                <w:ilvl w:val="0"/>
                <w:numId w:val="25"/>
              </w:numPr>
              <w:rPr>
                <w:sz w:val="20"/>
                <w:szCs w:val="20"/>
              </w:rPr>
            </w:pPr>
            <w:r w:rsidRPr="00F87458">
              <w:rPr>
                <w:sz w:val="20"/>
                <w:szCs w:val="20"/>
              </w:rPr>
              <w:t>A sense of humour!</w:t>
            </w:r>
          </w:p>
          <w:p w:rsidR="004D34CD" w:rsidRPr="00BC323A" w:rsidRDefault="004D34CD" w:rsidP="004D34CD">
            <w:pPr>
              <w:ind w:left="360"/>
              <w:rPr>
                <w:sz w:val="20"/>
                <w:szCs w:val="20"/>
              </w:rPr>
            </w:pPr>
          </w:p>
        </w:tc>
      </w:tr>
    </w:tbl>
    <w:tbl>
      <w:tblPr>
        <w:tblStyle w:val="TableGrid"/>
        <w:tblpPr w:leftFromText="180" w:rightFromText="180" w:vertAnchor="text" w:horzAnchor="margin" w:tblpY="61"/>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References and Pre-employment Checks</w:t>
            </w:r>
          </w:p>
          <w:p w:rsidR="00EA28BF" w:rsidRPr="003F2762" w:rsidRDefault="00EA28BF" w:rsidP="00EA28BF">
            <w:pPr>
              <w:jc w:val="center"/>
              <w:rPr>
                <w:i/>
                <w:sz w:val="20"/>
                <w:szCs w:val="20"/>
              </w:rPr>
            </w:pPr>
            <w:r w:rsidRPr="003F2762">
              <w:rPr>
                <w:i/>
                <w:sz w:val="20"/>
                <w:szCs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rsidR="00EA28BF" w:rsidRPr="003F2762" w:rsidRDefault="00EA28BF" w:rsidP="00EA28BF">
            <w:pPr>
              <w:jc w:val="center"/>
              <w:rPr>
                <w:i/>
                <w:sz w:val="20"/>
                <w:szCs w:val="20"/>
              </w:rPr>
            </w:pPr>
          </w:p>
          <w:p w:rsidR="00EA28BF" w:rsidRPr="003F2762" w:rsidRDefault="00EA28BF" w:rsidP="00EA28BF">
            <w:pPr>
              <w:jc w:val="center"/>
              <w:rPr>
                <w:i/>
                <w:sz w:val="20"/>
                <w:szCs w:val="20"/>
              </w:rPr>
            </w:pPr>
            <w:r w:rsidRPr="003F2762">
              <w:rPr>
                <w:i/>
                <w:sz w:val="20"/>
                <w:szCs w:val="20"/>
              </w:rPr>
              <w:t>Under the National Minimum Standards for Boarding Schools, we are required to follow the guidance in Keeping Children Safe in Education and undertake additional checks on employees.</w:t>
            </w:r>
          </w:p>
          <w:p w:rsidR="00EA28BF" w:rsidRPr="003F2762" w:rsidRDefault="00EA28BF" w:rsidP="00EA28BF">
            <w:pPr>
              <w:jc w:val="center"/>
              <w:rPr>
                <w:i/>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References</w:t>
            </w:r>
          </w:p>
        </w:tc>
        <w:tc>
          <w:tcPr>
            <w:tcW w:w="7320" w:type="dxa"/>
          </w:tcPr>
          <w:p w:rsidR="00EA28BF" w:rsidRPr="003F2762" w:rsidRDefault="00EA28BF" w:rsidP="00B80118">
            <w:pPr>
              <w:rPr>
                <w:sz w:val="20"/>
                <w:szCs w:val="20"/>
              </w:rPr>
            </w:pPr>
            <w:r w:rsidRPr="003F2762">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r w:rsidR="00B80118">
              <w:rPr>
                <w:sz w:val="20"/>
                <w:szCs w:val="20"/>
              </w:rPr>
              <w:t>-</w:t>
            </w:r>
          </w:p>
        </w:tc>
      </w:tr>
      <w:tr w:rsidR="00EA28BF" w:rsidTr="003F2762">
        <w:tc>
          <w:tcPr>
            <w:tcW w:w="1696" w:type="dxa"/>
            <w:shd w:val="clear" w:color="auto" w:fill="A7E4FF"/>
          </w:tcPr>
          <w:p w:rsidR="00EA28BF" w:rsidRPr="003F2762" w:rsidRDefault="00EA28BF" w:rsidP="00B80118">
            <w:pPr>
              <w:rPr>
                <w:sz w:val="20"/>
                <w:szCs w:val="20"/>
              </w:rPr>
            </w:pPr>
            <w:r w:rsidRPr="003F2762">
              <w:rPr>
                <w:sz w:val="20"/>
                <w:szCs w:val="20"/>
              </w:rPr>
              <w:t>Identity, right to work and qualifications</w:t>
            </w:r>
          </w:p>
        </w:tc>
        <w:tc>
          <w:tcPr>
            <w:tcW w:w="7320" w:type="dxa"/>
          </w:tcPr>
          <w:p w:rsidR="00EA28BF" w:rsidRPr="003F2762" w:rsidRDefault="00EA28BF" w:rsidP="00EA28BF">
            <w:pPr>
              <w:rPr>
                <w:sz w:val="20"/>
                <w:szCs w:val="20"/>
              </w:rPr>
            </w:pPr>
            <w:r w:rsidRPr="003F2762">
              <w:rPr>
                <w:sz w:val="20"/>
                <w:szCs w:val="20"/>
              </w:rPr>
              <w:t>Original documents confirming proof of identity, right to work in the UK and relevant qualifications will be required.</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lastRenderedPageBreak/>
              <w:t>Police checks / DBS</w:t>
            </w:r>
          </w:p>
        </w:tc>
        <w:tc>
          <w:tcPr>
            <w:tcW w:w="7320" w:type="dxa"/>
          </w:tcPr>
          <w:p w:rsidR="00EA28BF" w:rsidRPr="003F2762" w:rsidRDefault="00EA28BF" w:rsidP="00EA28BF">
            <w:pPr>
              <w:rPr>
                <w:sz w:val="20"/>
                <w:szCs w:val="20"/>
              </w:rPr>
            </w:pPr>
            <w:r w:rsidRPr="003F2762">
              <w:rPr>
                <w:sz w:val="20"/>
                <w:szCs w:val="20"/>
              </w:rPr>
              <w:t xml:space="preserve">Police checks / Disclosure and Barring Service checks will also be undertaken for which employees / prospective employees are required to provide information and consent.  Candidates who have lived and worked abroad in the last five years will be required to seek good conduct references, or the equivalent, from the countries in which they worked, as a </w:t>
            </w:r>
            <w:r w:rsidRPr="003F2762">
              <w:rPr>
                <w:i/>
                <w:sz w:val="20"/>
                <w:szCs w:val="20"/>
              </w:rPr>
              <w:t>pre-requisite</w:t>
            </w:r>
            <w:r w:rsidRPr="003F2762">
              <w:rPr>
                <w:sz w:val="20"/>
                <w:szCs w:val="20"/>
              </w:rPr>
              <w:t xml:space="preserve"> of employment.  </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Health questionnaire</w:t>
            </w:r>
          </w:p>
        </w:tc>
        <w:tc>
          <w:tcPr>
            <w:tcW w:w="7320" w:type="dxa"/>
          </w:tcPr>
          <w:p w:rsidR="00EA28BF" w:rsidRPr="003F2762" w:rsidRDefault="00EA28BF" w:rsidP="00EA28BF">
            <w:pPr>
              <w:rPr>
                <w:sz w:val="20"/>
                <w:szCs w:val="20"/>
              </w:rPr>
            </w:pPr>
            <w:r w:rsidRPr="003F2762">
              <w:rPr>
                <w:sz w:val="20"/>
                <w:szCs w:val="20"/>
              </w:rPr>
              <w:t>Satisfactory completion of a health questionnaire.</w:t>
            </w:r>
          </w:p>
          <w:p w:rsidR="00EA28BF" w:rsidRPr="003F2762" w:rsidRDefault="00EA28BF" w:rsidP="00EA28BF">
            <w:pPr>
              <w:rPr>
                <w:sz w:val="20"/>
                <w:szCs w:val="20"/>
              </w:rPr>
            </w:pPr>
          </w:p>
        </w:tc>
      </w:tr>
    </w:tbl>
    <w:p w:rsidR="000F0935" w:rsidRDefault="000F0935" w:rsidP="007579B5"/>
    <w:tbl>
      <w:tblPr>
        <w:tblStyle w:val="TableGrid"/>
        <w:tblpPr w:leftFromText="180" w:rightFromText="180" w:vertAnchor="text" w:horzAnchor="margin" w:tblpY="-9"/>
        <w:tblW w:w="0" w:type="auto"/>
        <w:tblLook w:val="04A0" w:firstRow="1" w:lastRow="0" w:firstColumn="1" w:lastColumn="0" w:noHBand="0" w:noVBand="1"/>
      </w:tblPr>
      <w:tblGrid>
        <w:gridCol w:w="1696"/>
        <w:gridCol w:w="7320"/>
      </w:tblGrid>
      <w:tr w:rsidR="00EA28BF" w:rsidTr="003F2762">
        <w:tc>
          <w:tcPr>
            <w:tcW w:w="9016" w:type="dxa"/>
            <w:gridSpan w:val="2"/>
            <w:shd w:val="clear" w:color="auto" w:fill="A7E4FF"/>
          </w:tcPr>
          <w:p w:rsidR="00EA28BF" w:rsidRPr="003F2762" w:rsidRDefault="00EA28BF" w:rsidP="00EA28BF">
            <w:pPr>
              <w:jc w:val="center"/>
              <w:rPr>
                <w:b/>
                <w:sz w:val="20"/>
                <w:szCs w:val="20"/>
              </w:rPr>
            </w:pPr>
            <w:r w:rsidRPr="003F2762">
              <w:rPr>
                <w:b/>
                <w:sz w:val="20"/>
                <w:szCs w:val="20"/>
              </w:rPr>
              <w:t>HOW TO APPLY</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Applications</w:t>
            </w:r>
          </w:p>
        </w:tc>
        <w:tc>
          <w:tcPr>
            <w:tcW w:w="7320" w:type="dxa"/>
          </w:tcPr>
          <w:p w:rsidR="00EA28BF" w:rsidRPr="003F2762" w:rsidRDefault="00EA28BF" w:rsidP="00EA28BF">
            <w:pPr>
              <w:rPr>
                <w:sz w:val="20"/>
                <w:szCs w:val="20"/>
              </w:rPr>
            </w:pPr>
            <w:r w:rsidRPr="003F2762">
              <w:rPr>
                <w:sz w:val="20"/>
                <w:szCs w:val="20"/>
              </w:rPr>
              <w:t xml:space="preserve">Applications must be made using the College’s standard application form which can be found on the College website at </w:t>
            </w:r>
            <w:hyperlink r:id="rId10" w:history="1">
              <w:r w:rsidRPr="003F2762">
                <w:rPr>
                  <w:rStyle w:val="Hyperlink"/>
                  <w:rFonts w:cs="Arial"/>
                  <w:sz w:val="20"/>
                  <w:szCs w:val="20"/>
                </w:rPr>
                <w:t>www.stclares.ac.uk/recruitment</w:t>
              </w:r>
            </w:hyperlink>
            <w:r w:rsidRPr="003F2762">
              <w:rPr>
                <w:rFonts w:cs="Arial"/>
                <w:sz w:val="20"/>
                <w:szCs w:val="20"/>
              </w:rPr>
              <w:t>.</w:t>
            </w:r>
          </w:p>
          <w:p w:rsidR="00EA28BF" w:rsidRPr="003F2762" w:rsidRDefault="00EA28BF" w:rsidP="00EA28BF">
            <w:pPr>
              <w:rPr>
                <w:sz w:val="20"/>
                <w:szCs w:val="20"/>
              </w:rPr>
            </w:pPr>
          </w:p>
          <w:p w:rsidR="00EA28BF" w:rsidRPr="003F2762" w:rsidRDefault="00EA28BF" w:rsidP="00EA28BF">
            <w:pPr>
              <w:rPr>
                <w:sz w:val="20"/>
                <w:szCs w:val="20"/>
              </w:rPr>
            </w:pPr>
            <w:r w:rsidRPr="003F2762">
              <w:rPr>
                <w:sz w:val="20"/>
                <w:szCs w:val="20"/>
              </w:rPr>
              <w:t>CVs will only be accepted if accompanied by a St Clare’s application form.</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Email</w:t>
            </w:r>
          </w:p>
        </w:tc>
        <w:tc>
          <w:tcPr>
            <w:tcW w:w="7320" w:type="dxa"/>
          </w:tcPr>
          <w:p w:rsidR="00EA28BF" w:rsidRPr="003F2762" w:rsidRDefault="00EA28BF" w:rsidP="00EA28BF">
            <w:pPr>
              <w:rPr>
                <w:sz w:val="20"/>
                <w:szCs w:val="20"/>
              </w:rPr>
            </w:pPr>
            <w:r w:rsidRPr="003F2762">
              <w:rPr>
                <w:sz w:val="20"/>
                <w:szCs w:val="20"/>
              </w:rPr>
              <w:t xml:space="preserve">Applications should be submitted by email to </w:t>
            </w:r>
            <w:hyperlink r:id="rId11" w:history="1">
              <w:r w:rsidRPr="003F2762">
                <w:rPr>
                  <w:rStyle w:val="Hyperlink"/>
                  <w:sz w:val="20"/>
                  <w:szCs w:val="20"/>
                </w:rPr>
                <w:t>recruitment@stclares.ac.uk</w:t>
              </w:r>
            </w:hyperlink>
          </w:p>
          <w:p w:rsidR="00EA28BF" w:rsidRPr="003F2762" w:rsidRDefault="00EA28BF" w:rsidP="00EA28BF">
            <w:pPr>
              <w:rPr>
                <w:sz w:val="20"/>
                <w:szCs w:val="20"/>
              </w:rPr>
            </w:pP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Post</w:t>
            </w:r>
          </w:p>
        </w:tc>
        <w:tc>
          <w:tcPr>
            <w:tcW w:w="7320" w:type="dxa"/>
          </w:tcPr>
          <w:p w:rsidR="00EA28BF" w:rsidRPr="003F2762" w:rsidRDefault="00EA28BF" w:rsidP="00EA28BF">
            <w:pPr>
              <w:rPr>
                <w:sz w:val="20"/>
                <w:szCs w:val="20"/>
              </w:rPr>
            </w:pPr>
            <w:r w:rsidRPr="003F2762">
              <w:rPr>
                <w:sz w:val="20"/>
                <w:szCs w:val="20"/>
              </w:rPr>
              <w:t>Alternatively, send to:</w:t>
            </w:r>
          </w:p>
          <w:p w:rsidR="00EA28BF" w:rsidRPr="003F2762" w:rsidRDefault="00EA28BF" w:rsidP="00EA28BF">
            <w:pPr>
              <w:rPr>
                <w:sz w:val="20"/>
                <w:szCs w:val="20"/>
              </w:rPr>
            </w:pPr>
            <w:r w:rsidRPr="003F2762">
              <w:rPr>
                <w:sz w:val="20"/>
                <w:szCs w:val="20"/>
              </w:rPr>
              <w:t>Recruitment, HR Department, St Clare’s, Oxford, 139 Banbury Road, Oxford, OX2 7AL</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Contact us</w:t>
            </w:r>
          </w:p>
        </w:tc>
        <w:tc>
          <w:tcPr>
            <w:tcW w:w="7320" w:type="dxa"/>
          </w:tcPr>
          <w:p w:rsidR="00EA28BF" w:rsidRPr="003F2762" w:rsidRDefault="00EA28BF" w:rsidP="00EA28BF">
            <w:pPr>
              <w:rPr>
                <w:sz w:val="20"/>
                <w:szCs w:val="20"/>
              </w:rPr>
            </w:pPr>
            <w:r w:rsidRPr="003F2762">
              <w:rPr>
                <w:sz w:val="20"/>
                <w:szCs w:val="20"/>
              </w:rPr>
              <w:t xml:space="preserve">Email: </w:t>
            </w:r>
            <w:hyperlink r:id="rId12" w:history="1">
              <w:r w:rsidRPr="003F2762">
                <w:rPr>
                  <w:rStyle w:val="Hyperlink"/>
                  <w:sz w:val="20"/>
                  <w:szCs w:val="20"/>
                </w:rPr>
                <w:t>recruitment@stclares.ac.uk</w:t>
              </w:r>
            </w:hyperlink>
          </w:p>
          <w:p w:rsidR="00EA28BF" w:rsidRPr="003F2762" w:rsidRDefault="00EA28BF" w:rsidP="00EA28BF">
            <w:pPr>
              <w:rPr>
                <w:sz w:val="20"/>
                <w:szCs w:val="20"/>
              </w:rPr>
            </w:pPr>
            <w:r w:rsidRPr="003F2762">
              <w:rPr>
                <w:sz w:val="20"/>
                <w:szCs w:val="20"/>
              </w:rPr>
              <w:t>Tel:     01865 552031</w:t>
            </w:r>
          </w:p>
        </w:tc>
      </w:tr>
      <w:tr w:rsidR="00EA28BF" w:rsidTr="003F2762">
        <w:tc>
          <w:tcPr>
            <w:tcW w:w="1696" w:type="dxa"/>
            <w:shd w:val="clear" w:color="auto" w:fill="A7E4FF"/>
          </w:tcPr>
          <w:p w:rsidR="00EA28BF" w:rsidRPr="003F2762" w:rsidRDefault="00EA28BF" w:rsidP="00EA28BF">
            <w:pPr>
              <w:rPr>
                <w:sz w:val="20"/>
                <w:szCs w:val="20"/>
              </w:rPr>
            </w:pPr>
            <w:r w:rsidRPr="003F2762">
              <w:rPr>
                <w:sz w:val="20"/>
                <w:szCs w:val="20"/>
              </w:rPr>
              <w:t>Deadline for applications</w:t>
            </w:r>
          </w:p>
        </w:tc>
        <w:tc>
          <w:tcPr>
            <w:tcW w:w="7320" w:type="dxa"/>
          </w:tcPr>
          <w:p w:rsidR="00EA28BF" w:rsidRPr="00BC323A" w:rsidRDefault="0013137D" w:rsidP="00B80118">
            <w:pPr>
              <w:rPr>
                <w:b/>
                <w:sz w:val="20"/>
                <w:szCs w:val="20"/>
                <w:highlight w:val="yellow"/>
              </w:rPr>
            </w:pPr>
            <w:r>
              <w:rPr>
                <w:b/>
                <w:sz w:val="20"/>
                <w:szCs w:val="20"/>
              </w:rPr>
              <w:t>4pm</w:t>
            </w:r>
            <w:r w:rsidR="00B34F3B">
              <w:rPr>
                <w:b/>
                <w:sz w:val="20"/>
                <w:szCs w:val="20"/>
              </w:rPr>
              <w:t xml:space="preserve"> Thursday 23 May</w:t>
            </w:r>
            <w:r w:rsidR="00BD2111" w:rsidRPr="00BD2111">
              <w:rPr>
                <w:b/>
                <w:sz w:val="20"/>
                <w:szCs w:val="20"/>
              </w:rPr>
              <w:t xml:space="preserve"> 2019</w:t>
            </w:r>
          </w:p>
        </w:tc>
      </w:tr>
      <w:tr w:rsidR="00B34F3B" w:rsidRPr="00BC323A" w:rsidTr="00B34F3B">
        <w:tc>
          <w:tcPr>
            <w:tcW w:w="1696" w:type="dxa"/>
            <w:shd w:val="clear" w:color="auto" w:fill="A7E4FF"/>
          </w:tcPr>
          <w:p w:rsidR="00B34F3B" w:rsidRPr="003F2762" w:rsidRDefault="00B34F3B" w:rsidP="001825ED">
            <w:pPr>
              <w:rPr>
                <w:sz w:val="20"/>
                <w:szCs w:val="20"/>
              </w:rPr>
            </w:pPr>
            <w:r>
              <w:rPr>
                <w:sz w:val="20"/>
                <w:szCs w:val="20"/>
              </w:rPr>
              <w:t>Interviews</w:t>
            </w:r>
          </w:p>
        </w:tc>
        <w:tc>
          <w:tcPr>
            <w:tcW w:w="7320" w:type="dxa"/>
            <w:shd w:val="clear" w:color="auto" w:fill="auto"/>
          </w:tcPr>
          <w:p w:rsidR="00B34F3B" w:rsidRPr="00B34F3B" w:rsidRDefault="00B34F3B" w:rsidP="001825ED">
            <w:pPr>
              <w:rPr>
                <w:sz w:val="20"/>
                <w:szCs w:val="20"/>
              </w:rPr>
            </w:pPr>
            <w:r w:rsidRPr="00B34F3B">
              <w:rPr>
                <w:sz w:val="20"/>
                <w:szCs w:val="20"/>
              </w:rPr>
              <w:t xml:space="preserve">Skype Interviews held initially </w:t>
            </w:r>
          </w:p>
          <w:p w:rsidR="00B34F3B" w:rsidRPr="00B34F3B" w:rsidRDefault="00B34F3B" w:rsidP="001825ED">
            <w:pPr>
              <w:rPr>
                <w:sz w:val="20"/>
                <w:szCs w:val="20"/>
              </w:rPr>
            </w:pPr>
          </w:p>
          <w:p w:rsidR="00B34F3B" w:rsidRPr="00B34F3B" w:rsidRDefault="00B34F3B" w:rsidP="001825ED">
            <w:pPr>
              <w:rPr>
                <w:sz w:val="20"/>
                <w:szCs w:val="20"/>
              </w:rPr>
            </w:pPr>
            <w:r w:rsidRPr="00B34F3B">
              <w:rPr>
                <w:sz w:val="20"/>
                <w:szCs w:val="20"/>
              </w:rPr>
              <w:t>Face to Face Interviews to be held Thursday 30</w:t>
            </w:r>
            <w:r w:rsidRPr="00B34F3B">
              <w:rPr>
                <w:sz w:val="20"/>
                <w:szCs w:val="20"/>
                <w:vertAlign w:val="superscript"/>
              </w:rPr>
              <w:t>th</w:t>
            </w:r>
            <w:r w:rsidRPr="00B34F3B">
              <w:rPr>
                <w:sz w:val="20"/>
                <w:szCs w:val="20"/>
              </w:rPr>
              <w:t xml:space="preserve"> May 2019</w:t>
            </w:r>
            <w:bookmarkStart w:id="0" w:name="_GoBack"/>
            <w:bookmarkEnd w:id="0"/>
          </w:p>
          <w:p w:rsidR="00B34F3B" w:rsidRPr="00BC323A" w:rsidRDefault="00B34F3B" w:rsidP="001825ED">
            <w:pPr>
              <w:rPr>
                <w:b/>
                <w:sz w:val="20"/>
                <w:szCs w:val="20"/>
                <w:highlight w:val="yellow"/>
              </w:rPr>
            </w:pPr>
          </w:p>
        </w:tc>
      </w:tr>
    </w:tbl>
    <w:p w:rsidR="00256677" w:rsidRDefault="00256677" w:rsidP="007579B5"/>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Default="00BC323A" w:rsidP="00BC323A">
      <w:pPr>
        <w:shd w:val="clear" w:color="auto" w:fill="FFFFFF" w:themeFill="background1"/>
        <w:overflowPunct w:val="0"/>
        <w:autoSpaceDE w:val="0"/>
        <w:autoSpaceDN w:val="0"/>
        <w:adjustRightInd w:val="0"/>
        <w:ind w:left="1134" w:right="-2" w:hanging="567"/>
        <w:rPr>
          <w:rFonts w:cs="Arial"/>
        </w:rPr>
      </w:pPr>
    </w:p>
    <w:p w:rsidR="00BC323A" w:rsidRPr="007579B5" w:rsidRDefault="00BC323A" w:rsidP="007579B5"/>
    <w:sectPr w:rsidR="00BC323A"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EC3" w:rsidRDefault="00273EC3" w:rsidP="006A7F66">
      <w:pPr>
        <w:spacing w:after="0" w:line="240" w:lineRule="auto"/>
      </w:pPr>
      <w:r>
        <w:separator/>
      </w:r>
    </w:p>
  </w:endnote>
  <w:endnote w:type="continuationSeparator" w:id="0">
    <w:p w:rsidR="00273EC3" w:rsidRDefault="00273EC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0501E1">
          <w:rPr>
            <w:noProof/>
          </w:rPr>
          <w:t>2</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EC3" w:rsidRDefault="00273EC3" w:rsidP="006A7F66">
      <w:pPr>
        <w:spacing w:after="0" w:line="240" w:lineRule="auto"/>
      </w:pPr>
      <w:r>
        <w:separator/>
      </w:r>
    </w:p>
  </w:footnote>
  <w:footnote w:type="continuationSeparator" w:id="0">
    <w:p w:rsidR="00273EC3" w:rsidRDefault="00273EC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F3F"/>
    <w:multiLevelType w:val="hybridMultilevel"/>
    <w:tmpl w:val="79DC698A"/>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56D3B"/>
    <w:multiLevelType w:val="hybridMultilevel"/>
    <w:tmpl w:val="840E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F252B"/>
    <w:multiLevelType w:val="hybridMultilevel"/>
    <w:tmpl w:val="5AB662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A4F75"/>
    <w:multiLevelType w:val="hybridMultilevel"/>
    <w:tmpl w:val="E7A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51B75"/>
    <w:multiLevelType w:val="hybridMultilevel"/>
    <w:tmpl w:val="308C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E72FA"/>
    <w:multiLevelType w:val="hybridMultilevel"/>
    <w:tmpl w:val="883E47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F5D91"/>
    <w:multiLevelType w:val="hybridMultilevel"/>
    <w:tmpl w:val="9F4805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92BC3"/>
    <w:multiLevelType w:val="hybridMultilevel"/>
    <w:tmpl w:val="6F3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269A5"/>
    <w:multiLevelType w:val="hybridMultilevel"/>
    <w:tmpl w:val="55227390"/>
    <w:lvl w:ilvl="0" w:tplc="DA801F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4A7D"/>
    <w:multiLevelType w:val="hybridMultilevel"/>
    <w:tmpl w:val="827A08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D576A"/>
    <w:multiLevelType w:val="hybridMultilevel"/>
    <w:tmpl w:val="65BA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74609"/>
    <w:multiLevelType w:val="hybridMultilevel"/>
    <w:tmpl w:val="DE1A06B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886D29"/>
    <w:multiLevelType w:val="hybridMultilevel"/>
    <w:tmpl w:val="AEB84224"/>
    <w:lvl w:ilvl="0" w:tplc="E924882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38D41D9"/>
    <w:multiLevelType w:val="hybridMultilevel"/>
    <w:tmpl w:val="C9D4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62A3B"/>
    <w:multiLevelType w:val="hybridMultilevel"/>
    <w:tmpl w:val="B3B6CE0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1E9131F"/>
    <w:multiLevelType w:val="hybridMultilevel"/>
    <w:tmpl w:val="94D8A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F84FE3"/>
    <w:multiLevelType w:val="hybridMultilevel"/>
    <w:tmpl w:val="1D5233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4F06AF"/>
    <w:multiLevelType w:val="hybridMultilevel"/>
    <w:tmpl w:val="301C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26B26"/>
    <w:multiLevelType w:val="hybridMultilevel"/>
    <w:tmpl w:val="8FCAA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A20BA3"/>
    <w:multiLevelType w:val="hybridMultilevel"/>
    <w:tmpl w:val="1752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D7F37"/>
    <w:multiLevelType w:val="hybridMultilevel"/>
    <w:tmpl w:val="80908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25616"/>
    <w:multiLevelType w:val="hybridMultilevel"/>
    <w:tmpl w:val="BD2E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12CE9"/>
    <w:multiLevelType w:val="hybridMultilevel"/>
    <w:tmpl w:val="2B000E78"/>
    <w:lvl w:ilvl="0" w:tplc="B5921F66">
      <w:start w:val="1"/>
      <w:numFmt w:val="decimal"/>
      <w:lvlText w:val="%1."/>
      <w:lvlJc w:val="left"/>
      <w:pPr>
        <w:ind w:left="720" w:hanging="360"/>
      </w:pPr>
      <w:rPr>
        <w:rFonts w:ascii="Calibri" w:eastAsia="Times New Roman"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12"/>
  </w:num>
  <w:num w:numId="5">
    <w:abstractNumId w:val="9"/>
  </w:num>
  <w:num w:numId="6">
    <w:abstractNumId w:val="5"/>
  </w:num>
  <w:num w:numId="7">
    <w:abstractNumId w:val="1"/>
  </w:num>
  <w:num w:numId="8">
    <w:abstractNumId w:val="21"/>
  </w:num>
  <w:num w:numId="9">
    <w:abstractNumId w:val="25"/>
  </w:num>
  <w:num w:numId="10">
    <w:abstractNumId w:val="4"/>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23"/>
  </w:num>
  <w:num w:numId="15">
    <w:abstractNumId w:val="7"/>
  </w:num>
  <w:num w:numId="16">
    <w:abstractNumId w:val="10"/>
  </w:num>
  <w:num w:numId="17">
    <w:abstractNumId w:val="19"/>
  </w:num>
  <w:num w:numId="18">
    <w:abstractNumId w:val="24"/>
  </w:num>
  <w:num w:numId="19">
    <w:abstractNumId w:val="3"/>
  </w:num>
  <w:num w:numId="20">
    <w:abstractNumId w:val="18"/>
  </w:num>
  <w:num w:numId="21">
    <w:abstractNumId w:val="15"/>
  </w:num>
  <w:num w:numId="22">
    <w:abstractNumId w:val="11"/>
  </w:num>
  <w:num w:numId="23">
    <w:abstractNumId w:val="8"/>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0"/>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501E1"/>
    <w:rsid w:val="00067A61"/>
    <w:rsid w:val="000A32E6"/>
    <w:rsid w:val="000B6351"/>
    <w:rsid w:val="000F0935"/>
    <w:rsid w:val="0010094E"/>
    <w:rsid w:val="001210BC"/>
    <w:rsid w:val="0013137D"/>
    <w:rsid w:val="00165A7C"/>
    <w:rsid w:val="001865AB"/>
    <w:rsid w:val="001E68EF"/>
    <w:rsid w:val="002132FA"/>
    <w:rsid w:val="00256677"/>
    <w:rsid w:val="00273EC3"/>
    <w:rsid w:val="00345B6E"/>
    <w:rsid w:val="0039364D"/>
    <w:rsid w:val="003E6810"/>
    <w:rsid w:val="003F2762"/>
    <w:rsid w:val="00460A3E"/>
    <w:rsid w:val="004D34CD"/>
    <w:rsid w:val="00505D30"/>
    <w:rsid w:val="005F30C1"/>
    <w:rsid w:val="00605BBE"/>
    <w:rsid w:val="00615D2E"/>
    <w:rsid w:val="00627540"/>
    <w:rsid w:val="00681CED"/>
    <w:rsid w:val="006A7F66"/>
    <w:rsid w:val="006E521F"/>
    <w:rsid w:val="006E61DD"/>
    <w:rsid w:val="00707FA4"/>
    <w:rsid w:val="00713504"/>
    <w:rsid w:val="00723D43"/>
    <w:rsid w:val="00731386"/>
    <w:rsid w:val="007579B5"/>
    <w:rsid w:val="00793DE0"/>
    <w:rsid w:val="007A4A43"/>
    <w:rsid w:val="007B6217"/>
    <w:rsid w:val="007F0F7F"/>
    <w:rsid w:val="0081377A"/>
    <w:rsid w:val="0087397A"/>
    <w:rsid w:val="00891F4A"/>
    <w:rsid w:val="008D4746"/>
    <w:rsid w:val="009B1874"/>
    <w:rsid w:val="009C1855"/>
    <w:rsid w:val="009C7BD8"/>
    <w:rsid w:val="00A54324"/>
    <w:rsid w:val="00AF6D68"/>
    <w:rsid w:val="00B15E1B"/>
    <w:rsid w:val="00B34F3B"/>
    <w:rsid w:val="00B80118"/>
    <w:rsid w:val="00B90702"/>
    <w:rsid w:val="00BC323A"/>
    <w:rsid w:val="00BD2111"/>
    <w:rsid w:val="00BD2B4C"/>
    <w:rsid w:val="00BD6BC3"/>
    <w:rsid w:val="00BF5FD4"/>
    <w:rsid w:val="00C04DE1"/>
    <w:rsid w:val="00C516B7"/>
    <w:rsid w:val="00C61EF2"/>
    <w:rsid w:val="00C62122"/>
    <w:rsid w:val="00CD5E9B"/>
    <w:rsid w:val="00CE3617"/>
    <w:rsid w:val="00D13AB9"/>
    <w:rsid w:val="00D25FB1"/>
    <w:rsid w:val="00D75A4C"/>
    <w:rsid w:val="00D93DF1"/>
    <w:rsid w:val="00DA772E"/>
    <w:rsid w:val="00DB5DD0"/>
    <w:rsid w:val="00E12978"/>
    <w:rsid w:val="00E15029"/>
    <w:rsid w:val="00E43736"/>
    <w:rsid w:val="00EA28BF"/>
    <w:rsid w:val="00EC7D15"/>
    <w:rsid w:val="00ED4682"/>
    <w:rsid w:val="00EF2BA7"/>
    <w:rsid w:val="00EF4A04"/>
    <w:rsid w:val="00F243DA"/>
    <w:rsid w:val="00F30CE9"/>
    <w:rsid w:val="00F4715B"/>
    <w:rsid w:val="00F87458"/>
    <w:rsid w:val="00FB2F4E"/>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60C8"/>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681CED"/>
    <w:pPr>
      <w:ind w:left="720"/>
      <w:contextualSpacing/>
    </w:pPr>
  </w:style>
  <w:style w:type="paragraph" w:styleId="PlainText">
    <w:name w:val="Plain Text"/>
    <w:basedOn w:val="Normal"/>
    <w:link w:val="PlainTextChar"/>
    <w:uiPriority w:val="99"/>
    <w:unhideWhenUsed/>
    <w:rsid w:val="00B15E1B"/>
    <w:pPr>
      <w:spacing w:after="0" w:line="240" w:lineRule="auto"/>
    </w:pPr>
    <w:rPr>
      <w:rFonts w:ascii="Candara" w:eastAsia="Calibri" w:hAnsi="Candara" w:cs="Times New Roman"/>
    </w:rPr>
  </w:style>
  <w:style w:type="character" w:customStyle="1" w:styleId="PlainTextChar">
    <w:name w:val="Plain Text Char"/>
    <w:basedOn w:val="DefaultParagraphFont"/>
    <w:link w:val="PlainText"/>
    <w:uiPriority w:val="99"/>
    <w:rsid w:val="00B15E1B"/>
    <w:rPr>
      <w:rFonts w:ascii="Candara" w:eastAsia="Calibri" w:hAnsi="Candar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4772">
      <w:bodyDiv w:val="1"/>
      <w:marLeft w:val="0"/>
      <w:marRight w:val="0"/>
      <w:marTop w:val="0"/>
      <w:marBottom w:val="0"/>
      <w:divBdr>
        <w:top w:val="none" w:sz="0" w:space="0" w:color="auto"/>
        <w:left w:val="none" w:sz="0" w:space="0" w:color="auto"/>
        <w:bottom w:val="none" w:sz="0" w:space="0" w:color="auto"/>
        <w:right w:val="none" w:sz="0" w:space="0" w:color="auto"/>
      </w:divBdr>
    </w:div>
    <w:div w:id="812254375">
      <w:bodyDiv w:val="1"/>
      <w:marLeft w:val="0"/>
      <w:marRight w:val="0"/>
      <w:marTop w:val="0"/>
      <w:marBottom w:val="0"/>
      <w:divBdr>
        <w:top w:val="none" w:sz="0" w:space="0" w:color="auto"/>
        <w:left w:val="none" w:sz="0" w:space="0" w:color="auto"/>
        <w:bottom w:val="none" w:sz="0" w:space="0" w:color="auto"/>
        <w:right w:val="none" w:sz="0" w:space="0" w:color="auto"/>
      </w:divBdr>
    </w:div>
    <w:div w:id="840241872">
      <w:bodyDiv w:val="1"/>
      <w:marLeft w:val="0"/>
      <w:marRight w:val="0"/>
      <w:marTop w:val="0"/>
      <w:marBottom w:val="0"/>
      <w:divBdr>
        <w:top w:val="none" w:sz="0" w:space="0" w:color="auto"/>
        <w:left w:val="none" w:sz="0" w:space="0" w:color="auto"/>
        <w:bottom w:val="none" w:sz="0" w:space="0" w:color="auto"/>
        <w:right w:val="none" w:sz="0" w:space="0" w:color="auto"/>
      </w:divBdr>
    </w:div>
    <w:div w:id="1310935536">
      <w:bodyDiv w:val="1"/>
      <w:marLeft w:val="0"/>
      <w:marRight w:val="0"/>
      <w:marTop w:val="0"/>
      <w:marBottom w:val="0"/>
      <w:divBdr>
        <w:top w:val="none" w:sz="0" w:space="0" w:color="auto"/>
        <w:left w:val="none" w:sz="0" w:space="0" w:color="auto"/>
        <w:bottom w:val="none" w:sz="0" w:space="0" w:color="auto"/>
        <w:right w:val="none" w:sz="0" w:space="0" w:color="auto"/>
      </w:divBdr>
    </w:div>
    <w:div w:id="1514221145">
      <w:bodyDiv w:val="1"/>
      <w:marLeft w:val="0"/>
      <w:marRight w:val="0"/>
      <w:marTop w:val="0"/>
      <w:marBottom w:val="0"/>
      <w:divBdr>
        <w:top w:val="none" w:sz="0" w:space="0" w:color="auto"/>
        <w:left w:val="none" w:sz="0" w:space="0" w:color="auto"/>
        <w:bottom w:val="none" w:sz="0" w:space="0" w:color="auto"/>
        <w:right w:val="none" w:sz="0" w:space="0" w:color="auto"/>
      </w:divBdr>
    </w:div>
    <w:div w:id="161351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3C80-CF85-4B85-BED5-0891C3F4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19</cp:revision>
  <cp:lastPrinted>2019-04-04T08:58:00Z</cp:lastPrinted>
  <dcterms:created xsi:type="dcterms:W3CDTF">2019-03-28T13:42:00Z</dcterms:created>
  <dcterms:modified xsi:type="dcterms:W3CDTF">2019-05-09T09:02:00Z</dcterms:modified>
</cp:coreProperties>
</file>