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1B825" w14:textId="77777777" w:rsidR="00BF5FD4" w:rsidRDefault="003F2762" w:rsidP="007579B5">
      <w:pPr>
        <w:jc w:val="center"/>
      </w:pPr>
      <w:r w:rsidRPr="000B5F0F">
        <w:rPr>
          <w:noProof/>
          <w:lang w:eastAsia="en-GB"/>
        </w:rPr>
        <w:drawing>
          <wp:inline distT="0" distB="0" distL="0" distR="0" wp14:anchorId="212D68A5" wp14:editId="66145123">
            <wp:extent cx="1571625" cy="666750"/>
            <wp:effectExtent l="0" t="0" r="9525" b="0"/>
            <wp:docPr id="2" name="Picture 2"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14:paraId="26523C4F" w14:textId="77777777" w:rsidR="007579B5" w:rsidRPr="003F2762" w:rsidRDefault="007579B5" w:rsidP="007579B5">
      <w:pPr>
        <w:jc w:val="center"/>
        <w:rPr>
          <w:b/>
          <w:sz w:val="28"/>
          <w:szCs w:val="28"/>
        </w:rPr>
      </w:pPr>
      <w:r w:rsidRPr="003F2762">
        <w:rPr>
          <w:b/>
          <w:sz w:val="28"/>
          <w:szCs w:val="28"/>
        </w:rPr>
        <w:t xml:space="preserve">JOB DESCRIPTION </w:t>
      </w:r>
      <w:r w:rsidR="00681CED" w:rsidRPr="003F2762">
        <w:rPr>
          <w:b/>
          <w:sz w:val="28"/>
          <w:szCs w:val="28"/>
        </w:rPr>
        <w:t>–</w:t>
      </w:r>
      <w:r w:rsidRPr="003F2762">
        <w:rPr>
          <w:b/>
          <w:sz w:val="28"/>
          <w:szCs w:val="28"/>
        </w:rPr>
        <w:t xml:space="preserve"> </w:t>
      </w:r>
      <w:r w:rsidR="0033126B">
        <w:rPr>
          <w:b/>
          <w:sz w:val="28"/>
          <w:szCs w:val="28"/>
        </w:rPr>
        <w:t>Boarding Assistant</w:t>
      </w:r>
    </w:p>
    <w:p w14:paraId="3BE06683" w14:textId="77777777" w:rsidR="007579B5" w:rsidRPr="003F2762" w:rsidRDefault="00FC31CA" w:rsidP="00C516B7">
      <w:pPr>
        <w:jc w:val="center"/>
        <w:rPr>
          <w:b/>
          <w:i/>
          <w:sz w:val="20"/>
          <w:szCs w:val="20"/>
        </w:rPr>
      </w:pPr>
      <w:r w:rsidRPr="003F2762">
        <w:rPr>
          <w:i/>
          <w:sz w:val="20"/>
          <w:szCs w:val="20"/>
        </w:rPr>
        <w:t xml:space="preserve">Candidates are expected to spend time looking at the College website </w:t>
      </w:r>
      <w:hyperlink r:id="rId9" w:history="1">
        <w:r w:rsidRPr="003F2762">
          <w:rPr>
            <w:rStyle w:val="Hyperlink"/>
            <w:i/>
            <w:sz w:val="20"/>
            <w:szCs w:val="20"/>
          </w:rPr>
          <w:t>www.stclares.ac.uk</w:t>
        </w:r>
      </w:hyperlink>
      <w:r w:rsidRPr="003F2762">
        <w:rPr>
          <w:i/>
          <w:sz w:val="20"/>
          <w:szCs w:val="20"/>
        </w:rPr>
        <w:t xml:space="preserve"> which provides information about St Clare’s and the courses we offer</w:t>
      </w:r>
      <w:r w:rsidR="00681CED" w:rsidRPr="003F2762">
        <w:rPr>
          <w:i/>
          <w:sz w:val="20"/>
          <w:szCs w:val="20"/>
        </w:rPr>
        <w:t>.</w:t>
      </w:r>
    </w:p>
    <w:tbl>
      <w:tblPr>
        <w:tblStyle w:val="TableGrid"/>
        <w:tblW w:w="0" w:type="auto"/>
        <w:tblLook w:val="04A0" w:firstRow="1" w:lastRow="0" w:firstColumn="1" w:lastColumn="0" w:noHBand="0" w:noVBand="1"/>
      </w:tblPr>
      <w:tblGrid>
        <w:gridCol w:w="2046"/>
        <w:gridCol w:w="6970"/>
      </w:tblGrid>
      <w:tr w:rsidR="00BD6BC3" w:rsidRPr="003F2762" w14:paraId="0D209B60" w14:textId="77777777" w:rsidTr="003F2762">
        <w:tc>
          <w:tcPr>
            <w:tcW w:w="9016" w:type="dxa"/>
            <w:gridSpan w:val="2"/>
            <w:shd w:val="clear" w:color="auto" w:fill="A7E4FF"/>
          </w:tcPr>
          <w:p w14:paraId="2AC971D4" w14:textId="77777777" w:rsidR="00BD6BC3" w:rsidRPr="003F2762" w:rsidRDefault="00BD6BC3" w:rsidP="00BD6BC3">
            <w:pPr>
              <w:jc w:val="center"/>
              <w:rPr>
                <w:b/>
                <w:sz w:val="20"/>
                <w:szCs w:val="20"/>
              </w:rPr>
            </w:pPr>
            <w:r w:rsidRPr="003F2762">
              <w:rPr>
                <w:b/>
                <w:sz w:val="20"/>
                <w:szCs w:val="20"/>
              </w:rPr>
              <w:t>JOB SPECIFICATION</w:t>
            </w:r>
          </w:p>
        </w:tc>
      </w:tr>
      <w:tr w:rsidR="007579B5" w:rsidRPr="003F2762" w14:paraId="31FFC245" w14:textId="77777777" w:rsidTr="0010094E">
        <w:tc>
          <w:tcPr>
            <w:tcW w:w="1602" w:type="dxa"/>
            <w:shd w:val="clear" w:color="auto" w:fill="A7E4FF"/>
          </w:tcPr>
          <w:p w14:paraId="36F55EAF" w14:textId="77777777" w:rsidR="007579B5" w:rsidRPr="003F2762" w:rsidRDefault="007579B5" w:rsidP="007579B5">
            <w:pPr>
              <w:rPr>
                <w:sz w:val="20"/>
                <w:szCs w:val="20"/>
              </w:rPr>
            </w:pPr>
            <w:r w:rsidRPr="003F2762">
              <w:rPr>
                <w:sz w:val="20"/>
                <w:szCs w:val="20"/>
              </w:rPr>
              <w:t>Title of Post</w:t>
            </w:r>
          </w:p>
        </w:tc>
        <w:tc>
          <w:tcPr>
            <w:tcW w:w="7414" w:type="dxa"/>
            <w:shd w:val="clear" w:color="auto" w:fill="auto"/>
          </w:tcPr>
          <w:p w14:paraId="7E3E2AE0" w14:textId="77777777" w:rsidR="00D93DF1" w:rsidRPr="003F2762" w:rsidRDefault="0033126B" w:rsidP="0010094E">
            <w:pPr>
              <w:rPr>
                <w:sz w:val="20"/>
                <w:szCs w:val="20"/>
              </w:rPr>
            </w:pPr>
            <w:r>
              <w:rPr>
                <w:sz w:val="20"/>
                <w:szCs w:val="20"/>
              </w:rPr>
              <w:t>Boarding Assistant</w:t>
            </w:r>
          </w:p>
        </w:tc>
      </w:tr>
      <w:tr w:rsidR="007579B5" w:rsidRPr="003F2762" w14:paraId="35E18E06" w14:textId="77777777" w:rsidTr="003F2762">
        <w:tc>
          <w:tcPr>
            <w:tcW w:w="1602" w:type="dxa"/>
            <w:shd w:val="clear" w:color="auto" w:fill="A7E4FF"/>
          </w:tcPr>
          <w:p w14:paraId="3BCCA450" w14:textId="77777777" w:rsidR="007579B5" w:rsidRPr="003F2762" w:rsidRDefault="00E43736" w:rsidP="00E43736">
            <w:pPr>
              <w:rPr>
                <w:sz w:val="20"/>
                <w:szCs w:val="20"/>
              </w:rPr>
            </w:pPr>
            <w:r w:rsidRPr="003F2762">
              <w:rPr>
                <w:sz w:val="20"/>
                <w:szCs w:val="20"/>
              </w:rPr>
              <w:t xml:space="preserve">Purpose of Role </w:t>
            </w:r>
          </w:p>
        </w:tc>
        <w:tc>
          <w:tcPr>
            <w:tcW w:w="7414" w:type="dxa"/>
          </w:tcPr>
          <w:p w14:paraId="02C76315" w14:textId="77777777" w:rsidR="0013406A" w:rsidRDefault="0013406A" w:rsidP="0033126B">
            <w:pPr>
              <w:rPr>
                <w:rFonts w:ascii="Calibri" w:hAnsi="Calibri" w:cs="Calibri"/>
                <w:sz w:val="20"/>
                <w:szCs w:val="20"/>
              </w:rPr>
            </w:pPr>
            <w:r>
              <w:rPr>
                <w:rFonts w:ascii="Calibri" w:hAnsi="Calibri" w:cs="Calibri"/>
                <w:sz w:val="20"/>
                <w:szCs w:val="20"/>
              </w:rPr>
              <w:t>Looking for a career with young people maybe within teaching or social care and want to gain experience, then this role would allow you to develop key skills and gain valuable work experience.</w:t>
            </w:r>
          </w:p>
          <w:p w14:paraId="09FA09FF" w14:textId="77777777" w:rsidR="0013406A" w:rsidRDefault="0013406A" w:rsidP="0033126B">
            <w:pPr>
              <w:rPr>
                <w:rFonts w:ascii="Calibri" w:hAnsi="Calibri" w:cs="Calibri"/>
                <w:sz w:val="20"/>
                <w:szCs w:val="20"/>
              </w:rPr>
            </w:pPr>
          </w:p>
          <w:p w14:paraId="34C86356" w14:textId="31D34856" w:rsidR="0033126B" w:rsidRPr="0033126B" w:rsidRDefault="0033126B" w:rsidP="0033126B">
            <w:pPr>
              <w:rPr>
                <w:rFonts w:ascii="Calibri" w:hAnsi="Calibri" w:cs="Calibri"/>
                <w:sz w:val="20"/>
                <w:szCs w:val="20"/>
              </w:rPr>
            </w:pPr>
            <w:r w:rsidRPr="0033126B">
              <w:rPr>
                <w:rFonts w:ascii="Calibri" w:hAnsi="Calibri" w:cs="Calibri"/>
                <w:sz w:val="20"/>
                <w:szCs w:val="20"/>
              </w:rPr>
              <w:t xml:space="preserve">To provide the environment in which boarders flourish, feel secure and fully engage with the College ethos. To assist a Senior House Parent and House Parent with the organisation and resources of a group of Houses and work closely with other boarding staff in that area of responsibility who maintain direct accountability for students in their own houses; to provide for the safety, good discipline and physical, academic, moral and pastoral wellbeing of all students in the Houses. </w:t>
            </w:r>
            <w:r w:rsidR="0013406A">
              <w:rPr>
                <w:rFonts w:ascii="Calibri" w:hAnsi="Calibri" w:cs="Calibri"/>
                <w:sz w:val="20"/>
                <w:szCs w:val="20"/>
              </w:rPr>
              <w:t xml:space="preserve">They are </w:t>
            </w:r>
            <w:r w:rsidRPr="0033126B">
              <w:rPr>
                <w:rFonts w:ascii="Calibri" w:hAnsi="Calibri" w:cs="Calibri"/>
                <w:sz w:val="20"/>
                <w:szCs w:val="20"/>
              </w:rPr>
              <w:t>expected to operate effectively as a communicator, an administrator and as a team member.</w:t>
            </w:r>
          </w:p>
          <w:p w14:paraId="06979EA8" w14:textId="77777777" w:rsidR="0033126B" w:rsidRPr="0033126B" w:rsidRDefault="0033126B" w:rsidP="0033126B">
            <w:pPr>
              <w:jc w:val="both"/>
              <w:rPr>
                <w:rFonts w:ascii="Calibri" w:hAnsi="Calibri" w:cs="Calibri"/>
                <w:b/>
                <w:sz w:val="20"/>
                <w:szCs w:val="20"/>
              </w:rPr>
            </w:pPr>
          </w:p>
          <w:p w14:paraId="01AE404B" w14:textId="77777777" w:rsidR="0033126B" w:rsidRPr="0033126B" w:rsidRDefault="0033126B" w:rsidP="0033126B">
            <w:pPr>
              <w:jc w:val="both"/>
              <w:rPr>
                <w:rFonts w:ascii="Calibri" w:hAnsi="Calibri" w:cs="Calibri"/>
                <w:sz w:val="20"/>
                <w:szCs w:val="20"/>
              </w:rPr>
            </w:pPr>
            <w:r w:rsidRPr="0033126B">
              <w:rPr>
                <w:rFonts w:ascii="Calibri" w:hAnsi="Calibri" w:cs="Calibri"/>
                <w:sz w:val="20"/>
                <w:szCs w:val="20"/>
              </w:rPr>
              <w:t>To assist in looking after students in the boarding house and contribute to the wider framework of the College as necessary.</w:t>
            </w:r>
          </w:p>
          <w:p w14:paraId="14E525A3" w14:textId="77777777" w:rsidR="003F2762" w:rsidRPr="003F2762" w:rsidRDefault="003F2762" w:rsidP="00B37750">
            <w:pPr>
              <w:rPr>
                <w:rFonts w:cs="Arial"/>
                <w:sz w:val="20"/>
                <w:szCs w:val="20"/>
              </w:rPr>
            </w:pPr>
          </w:p>
        </w:tc>
      </w:tr>
      <w:tr w:rsidR="007579B5" w:rsidRPr="003F2762" w14:paraId="1B1FFE8F" w14:textId="77777777" w:rsidTr="003F2762">
        <w:tc>
          <w:tcPr>
            <w:tcW w:w="1602" w:type="dxa"/>
            <w:shd w:val="clear" w:color="auto" w:fill="A7E4FF"/>
          </w:tcPr>
          <w:p w14:paraId="29124250" w14:textId="77777777" w:rsidR="007579B5" w:rsidRPr="003F2762" w:rsidRDefault="007579B5" w:rsidP="007579B5">
            <w:pPr>
              <w:rPr>
                <w:sz w:val="20"/>
                <w:szCs w:val="20"/>
              </w:rPr>
            </w:pPr>
            <w:r w:rsidRPr="003F2762">
              <w:rPr>
                <w:sz w:val="20"/>
                <w:szCs w:val="20"/>
              </w:rPr>
              <w:t>Reporting Structure</w:t>
            </w:r>
          </w:p>
        </w:tc>
        <w:tc>
          <w:tcPr>
            <w:tcW w:w="7414" w:type="dxa"/>
          </w:tcPr>
          <w:p w14:paraId="3C86D180" w14:textId="77777777" w:rsidR="00DA772E" w:rsidRPr="00B15E1B" w:rsidRDefault="0033126B" w:rsidP="000501E1">
            <w:pPr>
              <w:rPr>
                <w:sz w:val="20"/>
                <w:szCs w:val="20"/>
              </w:rPr>
            </w:pPr>
            <w:r>
              <w:rPr>
                <w:sz w:val="20"/>
                <w:szCs w:val="20"/>
              </w:rPr>
              <w:t>The Boarding Assistant reports to the Senior House Parent</w:t>
            </w:r>
          </w:p>
        </w:tc>
      </w:tr>
      <w:tr w:rsidR="00BD6BC3" w:rsidRPr="003F2762" w14:paraId="73BEBBC8" w14:textId="77777777" w:rsidTr="003F2762">
        <w:tc>
          <w:tcPr>
            <w:tcW w:w="1602" w:type="dxa"/>
            <w:shd w:val="clear" w:color="auto" w:fill="A7E4FF"/>
          </w:tcPr>
          <w:p w14:paraId="35756C5F" w14:textId="77777777" w:rsidR="00BD6BC3" w:rsidRPr="003F2762" w:rsidRDefault="00BD6BC3" w:rsidP="00837D01">
            <w:pPr>
              <w:rPr>
                <w:sz w:val="20"/>
                <w:szCs w:val="20"/>
              </w:rPr>
            </w:pPr>
            <w:r w:rsidRPr="003F2762">
              <w:rPr>
                <w:sz w:val="20"/>
                <w:szCs w:val="20"/>
              </w:rPr>
              <w:t>Key Responsibilities</w:t>
            </w:r>
          </w:p>
          <w:p w14:paraId="74CB49BB" w14:textId="77777777" w:rsidR="00345B6E" w:rsidRPr="003F2762" w:rsidRDefault="00345B6E" w:rsidP="00837D01">
            <w:pPr>
              <w:rPr>
                <w:sz w:val="20"/>
                <w:szCs w:val="20"/>
              </w:rPr>
            </w:pPr>
          </w:p>
        </w:tc>
        <w:tc>
          <w:tcPr>
            <w:tcW w:w="7414" w:type="dxa"/>
          </w:tcPr>
          <w:p w14:paraId="35D8873E" w14:textId="77777777" w:rsidR="0033126B" w:rsidRDefault="0033126B" w:rsidP="0033126B">
            <w:pPr>
              <w:jc w:val="both"/>
              <w:rPr>
                <w:rFonts w:ascii="Calibri" w:hAnsi="Calibri" w:cs="Calibri"/>
                <w:b/>
                <w:sz w:val="20"/>
                <w:szCs w:val="20"/>
              </w:rPr>
            </w:pPr>
          </w:p>
          <w:p w14:paraId="4EC91630" w14:textId="77777777" w:rsidR="0033126B" w:rsidRPr="0033126B" w:rsidRDefault="0033126B" w:rsidP="0033126B">
            <w:pPr>
              <w:jc w:val="both"/>
              <w:rPr>
                <w:rFonts w:ascii="Calibri" w:hAnsi="Calibri" w:cs="Calibri"/>
                <w:b/>
                <w:sz w:val="20"/>
                <w:szCs w:val="20"/>
              </w:rPr>
            </w:pPr>
            <w:r w:rsidRPr="0033126B">
              <w:rPr>
                <w:rFonts w:ascii="Calibri" w:hAnsi="Calibri" w:cs="Calibri"/>
                <w:b/>
                <w:sz w:val="20"/>
                <w:szCs w:val="20"/>
              </w:rPr>
              <w:t>Boarding Duties:</w:t>
            </w:r>
          </w:p>
          <w:p w14:paraId="1364FFEA" w14:textId="77777777" w:rsidR="0033126B" w:rsidRPr="0033126B" w:rsidRDefault="0033126B" w:rsidP="0033126B">
            <w:pPr>
              <w:numPr>
                <w:ilvl w:val="0"/>
                <w:numId w:val="26"/>
              </w:numPr>
              <w:tabs>
                <w:tab w:val="clear" w:pos="720"/>
                <w:tab w:val="num" w:pos="360"/>
              </w:tabs>
              <w:ind w:left="360"/>
              <w:jc w:val="both"/>
              <w:rPr>
                <w:rFonts w:ascii="Calibri" w:hAnsi="Calibri" w:cs="Calibri"/>
                <w:sz w:val="20"/>
                <w:szCs w:val="20"/>
              </w:rPr>
            </w:pPr>
            <w:r w:rsidRPr="0033126B">
              <w:rPr>
                <w:rFonts w:ascii="Calibri" w:hAnsi="Calibri" w:cs="Calibri"/>
                <w:sz w:val="20"/>
                <w:szCs w:val="20"/>
              </w:rPr>
              <w:t>To work with the other boarding staff to create a warm and friendly atmosphere, fostering a happy community spirit</w:t>
            </w:r>
          </w:p>
          <w:p w14:paraId="24BA6AA2" w14:textId="77777777" w:rsidR="0033126B" w:rsidRPr="0033126B" w:rsidRDefault="0033126B" w:rsidP="0033126B">
            <w:pPr>
              <w:numPr>
                <w:ilvl w:val="0"/>
                <w:numId w:val="26"/>
              </w:numPr>
              <w:tabs>
                <w:tab w:val="clear" w:pos="720"/>
                <w:tab w:val="num" w:pos="360"/>
              </w:tabs>
              <w:ind w:left="360"/>
              <w:jc w:val="both"/>
              <w:rPr>
                <w:rFonts w:ascii="Calibri" w:hAnsi="Calibri" w:cs="Calibri"/>
                <w:sz w:val="20"/>
                <w:szCs w:val="20"/>
              </w:rPr>
            </w:pPr>
            <w:r w:rsidRPr="0033126B">
              <w:rPr>
                <w:rFonts w:ascii="Calibri" w:hAnsi="Calibri" w:cs="Calibri"/>
                <w:sz w:val="20"/>
                <w:szCs w:val="20"/>
              </w:rPr>
              <w:t>To help students learn the routines of the boarding house and assist with any problems. Any concerns about the well-being of students must be brought to the attention of the Senior House Parent/House Parent</w:t>
            </w:r>
          </w:p>
          <w:p w14:paraId="1E998C4A" w14:textId="77777777" w:rsidR="0033126B" w:rsidRPr="0033126B" w:rsidRDefault="0033126B" w:rsidP="0033126B">
            <w:pPr>
              <w:numPr>
                <w:ilvl w:val="0"/>
                <w:numId w:val="26"/>
              </w:numPr>
              <w:tabs>
                <w:tab w:val="clear" w:pos="720"/>
                <w:tab w:val="num" w:pos="360"/>
              </w:tabs>
              <w:ind w:left="360"/>
              <w:jc w:val="both"/>
              <w:rPr>
                <w:rFonts w:ascii="Calibri" w:hAnsi="Calibri" w:cs="Calibri"/>
                <w:sz w:val="20"/>
                <w:szCs w:val="20"/>
              </w:rPr>
            </w:pPr>
            <w:r w:rsidRPr="0033126B">
              <w:rPr>
                <w:rFonts w:ascii="Calibri" w:hAnsi="Calibri" w:cs="Calibri"/>
                <w:sz w:val="20"/>
                <w:szCs w:val="20"/>
              </w:rPr>
              <w:t>To support, help, induct and act as a positive role model to all students</w:t>
            </w:r>
          </w:p>
          <w:p w14:paraId="03A7B8A5" w14:textId="77777777" w:rsidR="0033126B" w:rsidRPr="0033126B" w:rsidRDefault="0033126B" w:rsidP="0033126B">
            <w:pPr>
              <w:numPr>
                <w:ilvl w:val="0"/>
                <w:numId w:val="26"/>
              </w:numPr>
              <w:tabs>
                <w:tab w:val="clear" w:pos="720"/>
                <w:tab w:val="num" w:pos="360"/>
              </w:tabs>
              <w:ind w:left="360"/>
              <w:jc w:val="both"/>
              <w:rPr>
                <w:rFonts w:ascii="Calibri" w:hAnsi="Calibri" w:cs="Calibri"/>
                <w:sz w:val="20"/>
                <w:szCs w:val="20"/>
              </w:rPr>
            </w:pPr>
            <w:r w:rsidRPr="0033126B">
              <w:rPr>
                <w:rFonts w:ascii="Calibri" w:hAnsi="Calibri" w:cs="Calibri"/>
                <w:sz w:val="20"/>
                <w:szCs w:val="20"/>
              </w:rPr>
              <w:t>To participate in the rota to ensure the boarders are suitably supervised</w:t>
            </w:r>
          </w:p>
          <w:p w14:paraId="5463498A" w14:textId="77777777" w:rsidR="0033126B" w:rsidRPr="0033126B" w:rsidRDefault="0033126B" w:rsidP="0033126B">
            <w:pPr>
              <w:numPr>
                <w:ilvl w:val="0"/>
                <w:numId w:val="26"/>
              </w:numPr>
              <w:tabs>
                <w:tab w:val="clear" w:pos="720"/>
                <w:tab w:val="num" w:pos="360"/>
              </w:tabs>
              <w:ind w:left="360"/>
              <w:jc w:val="both"/>
              <w:rPr>
                <w:rFonts w:ascii="Calibri" w:hAnsi="Calibri" w:cs="Calibri"/>
                <w:sz w:val="20"/>
                <w:szCs w:val="20"/>
              </w:rPr>
            </w:pPr>
            <w:r w:rsidRPr="0033126B">
              <w:rPr>
                <w:rFonts w:ascii="Calibri" w:hAnsi="Calibri" w:cs="Calibri"/>
                <w:sz w:val="20"/>
                <w:szCs w:val="20"/>
              </w:rPr>
              <w:t>To uphold the rules of the House and pass on breaches of the rules to the Senior House Parent/ House Parent</w:t>
            </w:r>
          </w:p>
          <w:p w14:paraId="0009046F" w14:textId="77777777" w:rsidR="0033126B" w:rsidRPr="0033126B" w:rsidRDefault="0033126B" w:rsidP="0033126B">
            <w:pPr>
              <w:numPr>
                <w:ilvl w:val="0"/>
                <w:numId w:val="26"/>
              </w:numPr>
              <w:tabs>
                <w:tab w:val="clear" w:pos="720"/>
                <w:tab w:val="num" w:pos="360"/>
              </w:tabs>
              <w:ind w:left="360"/>
              <w:jc w:val="both"/>
              <w:rPr>
                <w:rFonts w:ascii="Calibri" w:hAnsi="Calibri" w:cs="Calibri"/>
                <w:sz w:val="20"/>
                <w:szCs w:val="20"/>
              </w:rPr>
            </w:pPr>
            <w:r w:rsidRPr="0033126B">
              <w:rPr>
                <w:rFonts w:ascii="Calibri" w:hAnsi="Calibri" w:cs="Calibri"/>
                <w:sz w:val="20"/>
                <w:szCs w:val="20"/>
              </w:rPr>
              <w:t xml:space="preserve">To participate in the weekday, evening, </w:t>
            </w:r>
            <w:proofErr w:type="gramStart"/>
            <w:r w:rsidRPr="0033126B">
              <w:rPr>
                <w:rFonts w:ascii="Calibri" w:hAnsi="Calibri" w:cs="Calibri"/>
                <w:sz w:val="20"/>
                <w:szCs w:val="20"/>
              </w:rPr>
              <w:t>weekend</w:t>
            </w:r>
            <w:proofErr w:type="gramEnd"/>
            <w:r w:rsidRPr="0033126B">
              <w:rPr>
                <w:rFonts w:ascii="Calibri" w:hAnsi="Calibri" w:cs="Calibri"/>
                <w:sz w:val="20"/>
                <w:szCs w:val="20"/>
              </w:rPr>
              <w:t xml:space="preserve"> and overnight duty rota. Duties will include supervising a group of students, helping with Supervised Study sessions, bedtimes, weekend trips and activities, and providing overnight staff cover in the boarding house </w:t>
            </w:r>
          </w:p>
          <w:p w14:paraId="74FBCCDE" w14:textId="77777777" w:rsidR="0033126B" w:rsidRPr="0033126B" w:rsidRDefault="0033126B" w:rsidP="0033126B">
            <w:pPr>
              <w:numPr>
                <w:ilvl w:val="0"/>
                <w:numId w:val="26"/>
              </w:numPr>
              <w:tabs>
                <w:tab w:val="clear" w:pos="720"/>
                <w:tab w:val="num" w:pos="360"/>
              </w:tabs>
              <w:ind w:left="360"/>
              <w:jc w:val="both"/>
              <w:rPr>
                <w:rFonts w:ascii="Calibri" w:hAnsi="Calibri" w:cs="Calibri"/>
                <w:sz w:val="20"/>
                <w:szCs w:val="20"/>
              </w:rPr>
            </w:pPr>
            <w:r w:rsidRPr="0033126B">
              <w:rPr>
                <w:rFonts w:ascii="Calibri" w:hAnsi="Calibri" w:cs="Calibri"/>
                <w:sz w:val="20"/>
                <w:szCs w:val="20"/>
              </w:rPr>
              <w:t>To be actively engaged with students when on duty</w:t>
            </w:r>
          </w:p>
          <w:p w14:paraId="7AEF69D7" w14:textId="77777777" w:rsidR="0033126B" w:rsidRPr="0033126B" w:rsidRDefault="0033126B" w:rsidP="0033126B">
            <w:pPr>
              <w:numPr>
                <w:ilvl w:val="0"/>
                <w:numId w:val="26"/>
              </w:numPr>
              <w:tabs>
                <w:tab w:val="clear" w:pos="720"/>
                <w:tab w:val="num" w:pos="360"/>
              </w:tabs>
              <w:ind w:left="360"/>
              <w:jc w:val="both"/>
              <w:rPr>
                <w:rFonts w:ascii="Calibri" w:hAnsi="Calibri" w:cs="Calibri"/>
                <w:sz w:val="20"/>
                <w:szCs w:val="20"/>
              </w:rPr>
            </w:pPr>
            <w:r w:rsidRPr="0033126B">
              <w:rPr>
                <w:rFonts w:ascii="Calibri" w:hAnsi="Calibri" w:cs="Calibri"/>
                <w:sz w:val="20"/>
                <w:szCs w:val="20"/>
              </w:rPr>
              <w:t>To provide mentoring opportunities for all students as necessary and appropriate</w:t>
            </w:r>
          </w:p>
          <w:p w14:paraId="4DBC5B0F" w14:textId="77777777" w:rsidR="0033126B" w:rsidRPr="0033126B" w:rsidRDefault="0033126B" w:rsidP="0033126B">
            <w:pPr>
              <w:numPr>
                <w:ilvl w:val="0"/>
                <w:numId w:val="26"/>
              </w:numPr>
              <w:tabs>
                <w:tab w:val="clear" w:pos="720"/>
                <w:tab w:val="num" w:pos="360"/>
              </w:tabs>
              <w:ind w:left="360"/>
              <w:jc w:val="both"/>
              <w:rPr>
                <w:rFonts w:ascii="Calibri" w:hAnsi="Calibri" w:cs="Calibri"/>
                <w:sz w:val="20"/>
                <w:szCs w:val="20"/>
              </w:rPr>
            </w:pPr>
            <w:r w:rsidRPr="0033126B">
              <w:rPr>
                <w:rFonts w:ascii="Calibri" w:hAnsi="Calibri" w:cs="Calibri"/>
                <w:sz w:val="20"/>
                <w:szCs w:val="20"/>
              </w:rPr>
              <w:t>To organise excursions and activities to suit the needs of the students as well as participating in trips and activities as needed</w:t>
            </w:r>
          </w:p>
          <w:p w14:paraId="4DFE3553" w14:textId="77777777" w:rsidR="0033126B" w:rsidRPr="0042151F" w:rsidRDefault="0033126B" w:rsidP="0033126B">
            <w:pPr>
              <w:jc w:val="both"/>
              <w:rPr>
                <w:rFonts w:ascii="Calibri" w:hAnsi="Calibri" w:cs="Calibri"/>
              </w:rPr>
            </w:pPr>
          </w:p>
          <w:p w14:paraId="2C509A0E" w14:textId="77777777" w:rsidR="0033126B" w:rsidRPr="0033126B" w:rsidRDefault="0033126B" w:rsidP="0033126B">
            <w:pPr>
              <w:pStyle w:val="ListParagraph"/>
              <w:ind w:left="0"/>
              <w:rPr>
                <w:rFonts w:ascii="Calibri" w:hAnsi="Calibri" w:cs="Calibri"/>
                <w:b/>
                <w:sz w:val="20"/>
                <w:szCs w:val="20"/>
              </w:rPr>
            </w:pPr>
            <w:r w:rsidRPr="0033126B">
              <w:rPr>
                <w:rFonts w:ascii="Calibri" w:hAnsi="Calibri" w:cs="Calibri"/>
                <w:b/>
                <w:sz w:val="20"/>
                <w:szCs w:val="20"/>
              </w:rPr>
              <w:t>Other Duties:</w:t>
            </w:r>
          </w:p>
          <w:p w14:paraId="2B32C9F4" w14:textId="77777777" w:rsidR="0033126B" w:rsidRPr="0033126B" w:rsidRDefault="0033126B" w:rsidP="0033126B">
            <w:pPr>
              <w:numPr>
                <w:ilvl w:val="0"/>
                <w:numId w:val="27"/>
              </w:numPr>
              <w:tabs>
                <w:tab w:val="clear" w:pos="720"/>
                <w:tab w:val="num" w:pos="360"/>
              </w:tabs>
              <w:ind w:left="360"/>
              <w:jc w:val="both"/>
              <w:rPr>
                <w:rFonts w:ascii="Calibri" w:hAnsi="Calibri" w:cs="Calibri"/>
                <w:sz w:val="20"/>
                <w:szCs w:val="20"/>
              </w:rPr>
            </w:pPr>
            <w:r w:rsidRPr="0033126B">
              <w:rPr>
                <w:rFonts w:ascii="Calibri" w:hAnsi="Calibri" w:cs="Calibri"/>
                <w:sz w:val="20"/>
                <w:szCs w:val="20"/>
              </w:rPr>
              <w:t>To undertake other administrative duties and responsibilities as needed throughout the year</w:t>
            </w:r>
          </w:p>
          <w:p w14:paraId="567A5853" w14:textId="77777777" w:rsidR="0033126B" w:rsidRPr="0033126B" w:rsidRDefault="0033126B" w:rsidP="0033126B">
            <w:pPr>
              <w:numPr>
                <w:ilvl w:val="0"/>
                <w:numId w:val="27"/>
              </w:numPr>
              <w:tabs>
                <w:tab w:val="clear" w:pos="720"/>
                <w:tab w:val="num" w:pos="360"/>
              </w:tabs>
              <w:ind w:left="360"/>
              <w:jc w:val="both"/>
              <w:rPr>
                <w:rFonts w:ascii="Calibri" w:hAnsi="Calibri" w:cs="Calibri"/>
                <w:sz w:val="20"/>
                <w:szCs w:val="20"/>
              </w:rPr>
            </w:pPr>
            <w:r w:rsidRPr="0033126B">
              <w:rPr>
                <w:rFonts w:ascii="Calibri" w:hAnsi="Calibri" w:cs="Calibri"/>
                <w:sz w:val="20"/>
                <w:szCs w:val="20"/>
              </w:rPr>
              <w:t xml:space="preserve">To liaise with the College nurse to ensure that appropriate medical and first aid care are administered to students and to be ‘on call’ at agreed times during the </w:t>
            </w:r>
            <w:r w:rsidRPr="0033126B">
              <w:rPr>
                <w:rFonts w:ascii="Calibri" w:hAnsi="Calibri" w:cs="Calibri"/>
                <w:sz w:val="20"/>
                <w:szCs w:val="20"/>
              </w:rPr>
              <w:lastRenderedPageBreak/>
              <w:t>week when you may be asked to escort students to emergency medical appointments</w:t>
            </w:r>
          </w:p>
          <w:p w14:paraId="2E9B5B52" w14:textId="77777777" w:rsidR="0033126B" w:rsidRPr="0033126B" w:rsidRDefault="0033126B" w:rsidP="0033126B">
            <w:pPr>
              <w:numPr>
                <w:ilvl w:val="0"/>
                <w:numId w:val="27"/>
              </w:numPr>
              <w:tabs>
                <w:tab w:val="clear" w:pos="720"/>
                <w:tab w:val="num" w:pos="360"/>
              </w:tabs>
              <w:ind w:left="360"/>
              <w:jc w:val="both"/>
              <w:rPr>
                <w:rFonts w:ascii="Calibri" w:hAnsi="Calibri" w:cs="Calibri"/>
                <w:sz w:val="20"/>
                <w:szCs w:val="20"/>
              </w:rPr>
            </w:pPr>
            <w:r w:rsidRPr="0033126B">
              <w:rPr>
                <w:rFonts w:ascii="Calibri" w:hAnsi="Calibri" w:cs="Calibri"/>
                <w:sz w:val="20"/>
                <w:szCs w:val="20"/>
              </w:rPr>
              <w:t xml:space="preserve">To attend meetings as </w:t>
            </w:r>
            <w:proofErr w:type="gramStart"/>
            <w:r w:rsidRPr="0033126B">
              <w:rPr>
                <w:rFonts w:ascii="Calibri" w:hAnsi="Calibri" w:cs="Calibri"/>
                <w:sz w:val="20"/>
                <w:szCs w:val="20"/>
              </w:rPr>
              <w:t>required;</w:t>
            </w:r>
            <w:proofErr w:type="gramEnd"/>
          </w:p>
          <w:p w14:paraId="31DFDA19" w14:textId="6408D448" w:rsidR="00EF2BA7" w:rsidRPr="00B15E1B" w:rsidRDefault="0033126B" w:rsidP="001E6514">
            <w:pPr>
              <w:numPr>
                <w:ilvl w:val="0"/>
                <w:numId w:val="27"/>
              </w:numPr>
              <w:tabs>
                <w:tab w:val="clear" w:pos="720"/>
                <w:tab w:val="num" w:pos="360"/>
              </w:tabs>
              <w:ind w:left="360"/>
              <w:jc w:val="both"/>
              <w:rPr>
                <w:sz w:val="20"/>
                <w:szCs w:val="20"/>
              </w:rPr>
            </w:pPr>
            <w:r w:rsidRPr="001E6514">
              <w:rPr>
                <w:rFonts w:ascii="Calibri" w:hAnsi="Calibri" w:cs="Calibri"/>
                <w:sz w:val="20"/>
                <w:szCs w:val="20"/>
              </w:rPr>
              <w:t>To contribute to termly reports.</w:t>
            </w:r>
          </w:p>
        </w:tc>
      </w:tr>
      <w:tr w:rsidR="00BD6BC3" w:rsidRPr="003F2762" w14:paraId="10F68E43" w14:textId="77777777" w:rsidTr="003F2762">
        <w:tc>
          <w:tcPr>
            <w:tcW w:w="9016" w:type="dxa"/>
            <w:gridSpan w:val="2"/>
            <w:shd w:val="clear" w:color="auto" w:fill="A7E4FF"/>
          </w:tcPr>
          <w:p w14:paraId="7736EB87" w14:textId="77777777" w:rsidR="00BD6BC3" w:rsidRPr="003F2762" w:rsidRDefault="00BD6BC3" w:rsidP="00BD6BC3">
            <w:pPr>
              <w:jc w:val="center"/>
              <w:rPr>
                <w:b/>
                <w:sz w:val="20"/>
                <w:szCs w:val="20"/>
              </w:rPr>
            </w:pPr>
            <w:r w:rsidRPr="003F2762">
              <w:rPr>
                <w:b/>
                <w:sz w:val="20"/>
                <w:szCs w:val="20"/>
              </w:rPr>
              <w:lastRenderedPageBreak/>
              <w:t>TERMS AND CONDITIONS</w:t>
            </w:r>
          </w:p>
        </w:tc>
      </w:tr>
      <w:tr w:rsidR="007579B5" w:rsidRPr="003F2762" w14:paraId="4800C047" w14:textId="77777777" w:rsidTr="003F2762">
        <w:tc>
          <w:tcPr>
            <w:tcW w:w="1602" w:type="dxa"/>
            <w:shd w:val="clear" w:color="auto" w:fill="A7E4FF"/>
          </w:tcPr>
          <w:p w14:paraId="5DBC4953" w14:textId="77777777" w:rsidR="007579B5" w:rsidRPr="003F2762" w:rsidRDefault="007579B5" w:rsidP="007579B5">
            <w:pPr>
              <w:rPr>
                <w:sz w:val="20"/>
                <w:szCs w:val="20"/>
              </w:rPr>
            </w:pPr>
            <w:r w:rsidRPr="003F2762">
              <w:rPr>
                <w:sz w:val="20"/>
                <w:szCs w:val="20"/>
              </w:rPr>
              <w:t>Terms of Employment</w:t>
            </w:r>
          </w:p>
        </w:tc>
        <w:tc>
          <w:tcPr>
            <w:tcW w:w="7414" w:type="dxa"/>
          </w:tcPr>
          <w:p w14:paraId="07628EE7" w14:textId="77777777" w:rsidR="00123F30" w:rsidRDefault="0033126B" w:rsidP="000501E1">
            <w:pPr>
              <w:rPr>
                <w:sz w:val="20"/>
                <w:szCs w:val="20"/>
              </w:rPr>
            </w:pPr>
            <w:r w:rsidRPr="00874559">
              <w:rPr>
                <w:sz w:val="20"/>
                <w:szCs w:val="20"/>
              </w:rPr>
              <w:t>Part time,</w:t>
            </w:r>
            <w:r w:rsidR="00123F30">
              <w:rPr>
                <w:sz w:val="20"/>
                <w:szCs w:val="20"/>
              </w:rPr>
              <w:t xml:space="preserve"> fixed term contract</w:t>
            </w:r>
          </w:p>
          <w:p w14:paraId="0424ECE0" w14:textId="77777777" w:rsidR="00123F30" w:rsidRDefault="00123F30" w:rsidP="000501E1">
            <w:pPr>
              <w:rPr>
                <w:sz w:val="20"/>
                <w:szCs w:val="20"/>
              </w:rPr>
            </w:pPr>
          </w:p>
          <w:p w14:paraId="1B55DCB5" w14:textId="1BDD4EEC" w:rsidR="007579B5" w:rsidRPr="003F2762" w:rsidRDefault="00123F30" w:rsidP="001E6514">
            <w:pPr>
              <w:rPr>
                <w:sz w:val="20"/>
                <w:szCs w:val="20"/>
              </w:rPr>
            </w:pPr>
            <w:r>
              <w:rPr>
                <w:sz w:val="20"/>
                <w:szCs w:val="20"/>
              </w:rPr>
              <w:t xml:space="preserve">Start date </w:t>
            </w:r>
            <w:r w:rsidR="00964662">
              <w:rPr>
                <w:sz w:val="20"/>
                <w:szCs w:val="20"/>
              </w:rPr>
              <w:t>31</w:t>
            </w:r>
            <w:r w:rsidR="00964662" w:rsidRPr="00964662">
              <w:rPr>
                <w:sz w:val="20"/>
                <w:szCs w:val="20"/>
                <w:vertAlign w:val="superscript"/>
              </w:rPr>
              <w:t>st</w:t>
            </w:r>
            <w:r w:rsidR="00964662">
              <w:rPr>
                <w:sz w:val="20"/>
                <w:szCs w:val="20"/>
              </w:rPr>
              <w:t xml:space="preserve"> August 2021</w:t>
            </w:r>
            <w:r>
              <w:rPr>
                <w:sz w:val="20"/>
                <w:szCs w:val="20"/>
              </w:rPr>
              <w:t xml:space="preserve"> to 2</w:t>
            </w:r>
            <w:r w:rsidR="00964662">
              <w:rPr>
                <w:sz w:val="20"/>
                <w:szCs w:val="20"/>
              </w:rPr>
              <w:t>4</w:t>
            </w:r>
            <w:r w:rsidR="00964662" w:rsidRPr="00964662">
              <w:rPr>
                <w:sz w:val="20"/>
                <w:szCs w:val="20"/>
                <w:vertAlign w:val="superscript"/>
              </w:rPr>
              <w:t>th</w:t>
            </w:r>
            <w:r w:rsidR="00964662">
              <w:rPr>
                <w:sz w:val="20"/>
                <w:szCs w:val="20"/>
              </w:rPr>
              <w:t xml:space="preserve"> </w:t>
            </w:r>
            <w:r>
              <w:rPr>
                <w:sz w:val="20"/>
                <w:szCs w:val="20"/>
              </w:rPr>
              <w:t>June 202</w:t>
            </w:r>
            <w:r w:rsidR="00964662">
              <w:rPr>
                <w:sz w:val="20"/>
                <w:szCs w:val="20"/>
              </w:rPr>
              <w:t>2</w:t>
            </w:r>
            <w:r w:rsidR="006338F4" w:rsidRPr="00874559">
              <w:rPr>
                <w:sz w:val="20"/>
                <w:szCs w:val="20"/>
              </w:rPr>
              <w:t xml:space="preserve"> </w:t>
            </w:r>
          </w:p>
        </w:tc>
      </w:tr>
      <w:tr w:rsidR="007579B5" w:rsidRPr="003F2762" w14:paraId="7D2DFB50" w14:textId="77777777" w:rsidTr="003F2762">
        <w:tc>
          <w:tcPr>
            <w:tcW w:w="1602" w:type="dxa"/>
            <w:shd w:val="clear" w:color="auto" w:fill="A7E4FF"/>
          </w:tcPr>
          <w:p w14:paraId="47780BAB" w14:textId="6D79CBFF" w:rsidR="009C1855" w:rsidRPr="003F2762" w:rsidRDefault="009C1855" w:rsidP="001E6514">
            <w:pPr>
              <w:rPr>
                <w:sz w:val="20"/>
                <w:szCs w:val="20"/>
              </w:rPr>
            </w:pPr>
            <w:r w:rsidRPr="003F2762">
              <w:rPr>
                <w:sz w:val="20"/>
                <w:szCs w:val="20"/>
              </w:rPr>
              <w:t>Place of Work</w:t>
            </w:r>
          </w:p>
        </w:tc>
        <w:tc>
          <w:tcPr>
            <w:tcW w:w="7414" w:type="dxa"/>
          </w:tcPr>
          <w:p w14:paraId="1F8CF209" w14:textId="31FA6176" w:rsidR="00EF2BA7" w:rsidRPr="003F2762" w:rsidRDefault="00EF2BA7" w:rsidP="001E6514">
            <w:pPr>
              <w:rPr>
                <w:sz w:val="20"/>
                <w:szCs w:val="20"/>
              </w:rPr>
            </w:pPr>
            <w:r w:rsidRPr="003F2762">
              <w:rPr>
                <w:sz w:val="20"/>
                <w:szCs w:val="20"/>
              </w:rPr>
              <w:t>139 Banbury Road, Oxford, OX2 7AL</w:t>
            </w:r>
          </w:p>
        </w:tc>
      </w:tr>
      <w:tr w:rsidR="001766BA" w:rsidRPr="003F2762" w14:paraId="6F7CD35D" w14:textId="77777777" w:rsidTr="003F2762">
        <w:tc>
          <w:tcPr>
            <w:tcW w:w="1602" w:type="dxa"/>
            <w:shd w:val="clear" w:color="auto" w:fill="A7E4FF"/>
          </w:tcPr>
          <w:p w14:paraId="680F272B" w14:textId="77777777" w:rsidR="001766BA" w:rsidRPr="003F2762" w:rsidRDefault="001766BA" w:rsidP="007579B5">
            <w:pPr>
              <w:rPr>
                <w:sz w:val="20"/>
                <w:szCs w:val="20"/>
              </w:rPr>
            </w:pPr>
            <w:r>
              <w:rPr>
                <w:sz w:val="20"/>
                <w:szCs w:val="20"/>
              </w:rPr>
              <w:t>Hours of Work</w:t>
            </w:r>
          </w:p>
        </w:tc>
        <w:tc>
          <w:tcPr>
            <w:tcW w:w="7414" w:type="dxa"/>
          </w:tcPr>
          <w:p w14:paraId="7D98F1AF" w14:textId="247ECFE3" w:rsidR="0033126B" w:rsidRPr="003F2762" w:rsidRDefault="00123F30" w:rsidP="00964662">
            <w:pPr>
              <w:rPr>
                <w:sz w:val="20"/>
                <w:szCs w:val="20"/>
              </w:rPr>
            </w:pPr>
            <w:r w:rsidRPr="00123F30">
              <w:rPr>
                <w:sz w:val="20"/>
                <w:szCs w:val="20"/>
              </w:rPr>
              <w:t>An</w:t>
            </w:r>
            <w:r>
              <w:rPr>
                <w:sz w:val="20"/>
                <w:szCs w:val="20"/>
              </w:rPr>
              <w:t xml:space="preserve"> average of 28 hours a week</w:t>
            </w:r>
            <w:r w:rsidR="00964662">
              <w:rPr>
                <w:sz w:val="20"/>
                <w:szCs w:val="20"/>
              </w:rPr>
              <w:t>. The hours will be determined by the rota</w:t>
            </w:r>
            <w:r>
              <w:rPr>
                <w:sz w:val="20"/>
                <w:szCs w:val="20"/>
              </w:rPr>
              <w:t xml:space="preserve"> is subject to change and f</w:t>
            </w:r>
            <w:r w:rsidR="00941F11" w:rsidRPr="00874559">
              <w:rPr>
                <w:sz w:val="20"/>
                <w:szCs w:val="20"/>
              </w:rPr>
              <w:t xml:space="preserve">lexibility </w:t>
            </w:r>
            <w:r>
              <w:rPr>
                <w:sz w:val="20"/>
                <w:szCs w:val="20"/>
              </w:rPr>
              <w:t>will be required</w:t>
            </w:r>
            <w:r w:rsidR="00941F11" w:rsidRPr="00874559">
              <w:rPr>
                <w:sz w:val="20"/>
                <w:szCs w:val="20"/>
              </w:rPr>
              <w:t xml:space="preserve">. </w:t>
            </w:r>
          </w:p>
        </w:tc>
      </w:tr>
      <w:tr w:rsidR="001766BA" w:rsidRPr="003F2762" w14:paraId="414B8150" w14:textId="77777777" w:rsidTr="003F2762">
        <w:tc>
          <w:tcPr>
            <w:tcW w:w="1602" w:type="dxa"/>
            <w:shd w:val="clear" w:color="auto" w:fill="A7E4FF"/>
          </w:tcPr>
          <w:p w14:paraId="22C57C51" w14:textId="77777777" w:rsidR="001766BA" w:rsidRPr="003F2762" w:rsidRDefault="001766BA" w:rsidP="007579B5">
            <w:pPr>
              <w:rPr>
                <w:sz w:val="20"/>
                <w:szCs w:val="20"/>
              </w:rPr>
            </w:pPr>
            <w:r>
              <w:rPr>
                <w:sz w:val="20"/>
                <w:szCs w:val="20"/>
              </w:rPr>
              <w:t>Probationary Period</w:t>
            </w:r>
          </w:p>
        </w:tc>
        <w:tc>
          <w:tcPr>
            <w:tcW w:w="7414" w:type="dxa"/>
          </w:tcPr>
          <w:p w14:paraId="0D3EE7B3" w14:textId="77777777" w:rsidR="001766BA" w:rsidRPr="00874559" w:rsidRDefault="001766BA" w:rsidP="00EF2BA7">
            <w:pPr>
              <w:rPr>
                <w:sz w:val="20"/>
                <w:szCs w:val="20"/>
              </w:rPr>
            </w:pPr>
            <w:r w:rsidRPr="00874559">
              <w:rPr>
                <w:rFonts w:cstheme="minorHAnsi"/>
                <w:sz w:val="20"/>
                <w:szCs w:val="20"/>
              </w:rPr>
              <w:t>6 months</w:t>
            </w:r>
          </w:p>
        </w:tc>
      </w:tr>
      <w:tr w:rsidR="00941F11" w:rsidRPr="003F2762" w14:paraId="5E8C55E7" w14:textId="77777777" w:rsidTr="003F2762">
        <w:tc>
          <w:tcPr>
            <w:tcW w:w="1602" w:type="dxa"/>
            <w:shd w:val="clear" w:color="auto" w:fill="A7E4FF"/>
          </w:tcPr>
          <w:p w14:paraId="08ACB840" w14:textId="77777777" w:rsidR="00941F11" w:rsidRPr="003F2762" w:rsidRDefault="00941F11" w:rsidP="00941F11">
            <w:pPr>
              <w:rPr>
                <w:sz w:val="20"/>
                <w:szCs w:val="20"/>
              </w:rPr>
            </w:pPr>
            <w:r>
              <w:rPr>
                <w:sz w:val="20"/>
                <w:szCs w:val="20"/>
              </w:rPr>
              <w:t>Notice Period</w:t>
            </w:r>
          </w:p>
        </w:tc>
        <w:tc>
          <w:tcPr>
            <w:tcW w:w="7414" w:type="dxa"/>
          </w:tcPr>
          <w:p w14:paraId="65252F16" w14:textId="77777777" w:rsidR="00941F11" w:rsidRPr="00874559" w:rsidRDefault="00941F11" w:rsidP="00941F11">
            <w:pPr>
              <w:rPr>
                <w:sz w:val="20"/>
                <w:szCs w:val="20"/>
              </w:rPr>
            </w:pPr>
            <w:r w:rsidRPr="00874559">
              <w:rPr>
                <w:sz w:val="20"/>
                <w:szCs w:val="20"/>
              </w:rPr>
              <w:t>Not less than one full term’s notice in writing</w:t>
            </w:r>
          </w:p>
        </w:tc>
      </w:tr>
      <w:tr w:rsidR="00941F11" w:rsidRPr="003F2762" w14:paraId="23CDE0FA" w14:textId="77777777" w:rsidTr="003F2762">
        <w:tc>
          <w:tcPr>
            <w:tcW w:w="1602" w:type="dxa"/>
            <w:shd w:val="clear" w:color="auto" w:fill="A7E4FF"/>
          </w:tcPr>
          <w:p w14:paraId="48C862DF" w14:textId="77777777" w:rsidR="00941F11" w:rsidRPr="003F2762" w:rsidRDefault="00941F11" w:rsidP="00941F11">
            <w:pPr>
              <w:rPr>
                <w:sz w:val="20"/>
                <w:szCs w:val="20"/>
              </w:rPr>
            </w:pPr>
            <w:r>
              <w:rPr>
                <w:sz w:val="20"/>
                <w:szCs w:val="20"/>
              </w:rPr>
              <w:t>Salary/Pay</w:t>
            </w:r>
          </w:p>
        </w:tc>
        <w:tc>
          <w:tcPr>
            <w:tcW w:w="7414" w:type="dxa"/>
          </w:tcPr>
          <w:p w14:paraId="4A85EAB0" w14:textId="56D7BF53" w:rsidR="00941F11" w:rsidRDefault="00941F11" w:rsidP="00941F11">
            <w:pPr>
              <w:rPr>
                <w:sz w:val="20"/>
                <w:szCs w:val="20"/>
              </w:rPr>
            </w:pPr>
            <w:r>
              <w:rPr>
                <w:sz w:val="20"/>
                <w:szCs w:val="20"/>
              </w:rPr>
              <w:t>Up to £</w:t>
            </w:r>
            <w:r w:rsidR="00123F30">
              <w:rPr>
                <w:sz w:val="20"/>
                <w:szCs w:val="20"/>
              </w:rPr>
              <w:t>7,150 for the duration of the contract, this includes a proportion of holiday pay.</w:t>
            </w:r>
          </w:p>
          <w:p w14:paraId="0E894E70" w14:textId="77777777" w:rsidR="00941F11" w:rsidRDefault="00941F11" w:rsidP="00941F11">
            <w:pPr>
              <w:rPr>
                <w:sz w:val="20"/>
                <w:szCs w:val="20"/>
              </w:rPr>
            </w:pPr>
          </w:p>
          <w:p w14:paraId="4FAC65E5" w14:textId="6B8D27F3" w:rsidR="00941F11" w:rsidRPr="003F2762" w:rsidRDefault="00941F11" w:rsidP="001E6514">
            <w:pPr>
              <w:rPr>
                <w:sz w:val="20"/>
                <w:szCs w:val="20"/>
              </w:rPr>
            </w:pPr>
            <w:r w:rsidRPr="00874559">
              <w:rPr>
                <w:sz w:val="20"/>
                <w:szCs w:val="20"/>
              </w:rPr>
              <w:t>In addition, accommodation is provided and all meals when students are on site</w:t>
            </w:r>
            <w:r>
              <w:rPr>
                <w:sz w:val="20"/>
                <w:szCs w:val="20"/>
              </w:rPr>
              <w:t xml:space="preserve"> </w:t>
            </w:r>
          </w:p>
        </w:tc>
      </w:tr>
      <w:tr w:rsidR="00941F11" w:rsidRPr="003F2762" w14:paraId="59386F17" w14:textId="77777777" w:rsidTr="00874559">
        <w:tc>
          <w:tcPr>
            <w:tcW w:w="1602" w:type="dxa"/>
            <w:shd w:val="clear" w:color="auto" w:fill="A7E4FF"/>
          </w:tcPr>
          <w:p w14:paraId="2C3CA80B" w14:textId="77777777" w:rsidR="00941F11" w:rsidRPr="003F2762" w:rsidRDefault="00941F11" w:rsidP="00941F11">
            <w:pPr>
              <w:rPr>
                <w:sz w:val="20"/>
                <w:szCs w:val="20"/>
              </w:rPr>
            </w:pPr>
            <w:r>
              <w:rPr>
                <w:sz w:val="20"/>
                <w:szCs w:val="20"/>
              </w:rPr>
              <w:t>Holidays</w:t>
            </w:r>
          </w:p>
        </w:tc>
        <w:tc>
          <w:tcPr>
            <w:tcW w:w="7414" w:type="dxa"/>
            <w:shd w:val="clear" w:color="auto" w:fill="auto"/>
          </w:tcPr>
          <w:p w14:paraId="2E0783F1" w14:textId="58ABF750" w:rsidR="00941F11" w:rsidRPr="00DB5739" w:rsidRDefault="00941F11" w:rsidP="00941F11">
            <w:pPr>
              <w:rPr>
                <w:sz w:val="20"/>
                <w:szCs w:val="20"/>
              </w:rPr>
            </w:pPr>
            <w:r w:rsidRPr="00DB5739">
              <w:rPr>
                <w:sz w:val="20"/>
                <w:szCs w:val="20"/>
              </w:rPr>
              <w:t xml:space="preserve">College holiday </w:t>
            </w:r>
            <w:r w:rsidR="00123F30">
              <w:rPr>
                <w:sz w:val="20"/>
                <w:szCs w:val="20"/>
              </w:rPr>
              <w:t>typically the October half term</w:t>
            </w:r>
            <w:r w:rsidR="0013406A">
              <w:rPr>
                <w:sz w:val="20"/>
                <w:szCs w:val="20"/>
              </w:rPr>
              <w:t>,</w:t>
            </w:r>
            <w:r w:rsidR="00123F30">
              <w:rPr>
                <w:sz w:val="20"/>
                <w:szCs w:val="20"/>
              </w:rPr>
              <w:t xml:space="preserve"> Christmas, February half term and Easter periods.</w:t>
            </w:r>
            <w:r w:rsidRPr="00DB5739">
              <w:rPr>
                <w:sz w:val="20"/>
                <w:szCs w:val="20"/>
              </w:rPr>
              <w:t xml:space="preserve"> </w:t>
            </w:r>
          </w:p>
          <w:p w14:paraId="715D7523" w14:textId="77777777" w:rsidR="00941F11" w:rsidRPr="00DB5739" w:rsidRDefault="00941F11" w:rsidP="00941F11">
            <w:pPr>
              <w:rPr>
                <w:sz w:val="20"/>
                <w:szCs w:val="20"/>
              </w:rPr>
            </w:pPr>
          </w:p>
          <w:p w14:paraId="7053C84F" w14:textId="11C0E931" w:rsidR="00941F11" w:rsidRPr="00941F11" w:rsidRDefault="00941F11" w:rsidP="001E6514">
            <w:pPr>
              <w:rPr>
                <w:color w:val="FF0000"/>
                <w:sz w:val="20"/>
                <w:szCs w:val="20"/>
              </w:rPr>
            </w:pPr>
            <w:r w:rsidRPr="00DB5739">
              <w:rPr>
                <w:sz w:val="20"/>
                <w:szCs w:val="20"/>
              </w:rPr>
              <w:t>Public and bank holidays occurring during College terms may well be working days.</w:t>
            </w:r>
          </w:p>
        </w:tc>
      </w:tr>
      <w:tr w:rsidR="00941F11" w:rsidRPr="003F2762" w14:paraId="3451576E" w14:textId="77777777" w:rsidTr="003F2762">
        <w:tc>
          <w:tcPr>
            <w:tcW w:w="1602" w:type="dxa"/>
            <w:shd w:val="clear" w:color="auto" w:fill="A7E4FF"/>
          </w:tcPr>
          <w:p w14:paraId="650AB0E0" w14:textId="77777777" w:rsidR="00941F11" w:rsidRPr="003F2762" w:rsidRDefault="00941F11" w:rsidP="00941F11">
            <w:pPr>
              <w:rPr>
                <w:sz w:val="20"/>
                <w:szCs w:val="20"/>
              </w:rPr>
            </w:pPr>
            <w:r>
              <w:rPr>
                <w:sz w:val="20"/>
                <w:szCs w:val="20"/>
              </w:rPr>
              <w:t>Pension</w:t>
            </w:r>
          </w:p>
        </w:tc>
        <w:tc>
          <w:tcPr>
            <w:tcW w:w="7414" w:type="dxa"/>
          </w:tcPr>
          <w:p w14:paraId="6BEB1353" w14:textId="30BEC7E1" w:rsidR="00941F11" w:rsidRPr="001766BA" w:rsidRDefault="00941F11" w:rsidP="001E6514">
            <w:pPr>
              <w:rPr>
                <w:sz w:val="20"/>
                <w:szCs w:val="20"/>
              </w:rPr>
            </w:pPr>
            <w:r w:rsidRPr="001766BA">
              <w:rPr>
                <w:rFonts w:ascii="Calibri" w:hAnsi="Calibri" w:cs="Arial"/>
                <w:sz w:val="20"/>
                <w:szCs w:val="20"/>
              </w:rPr>
              <w:t>A contributory pension is offered through St Clare’s group personal pension scheme, following a 3-month deferment period.  The employer pays double the contribution of the employee, up to a maximum of 10% of gross salary, i.e. the employer pays up to 10%, and the employee pays up to 5%.  Employee’s contributions above 5% may be made, but do not attract a matching contribution from the employer.</w:t>
            </w:r>
          </w:p>
        </w:tc>
      </w:tr>
      <w:tr w:rsidR="00941F11" w:rsidRPr="003F2762" w14:paraId="3863145C" w14:textId="77777777" w:rsidTr="003F2762">
        <w:tc>
          <w:tcPr>
            <w:tcW w:w="1602" w:type="dxa"/>
            <w:shd w:val="clear" w:color="auto" w:fill="A7E4FF"/>
          </w:tcPr>
          <w:p w14:paraId="2F93EF9A" w14:textId="77777777" w:rsidR="00941F11" w:rsidRPr="003F2762" w:rsidRDefault="00941F11" w:rsidP="00941F11">
            <w:pPr>
              <w:rPr>
                <w:sz w:val="20"/>
                <w:szCs w:val="20"/>
              </w:rPr>
            </w:pPr>
            <w:r>
              <w:rPr>
                <w:sz w:val="20"/>
                <w:szCs w:val="20"/>
              </w:rPr>
              <w:t>Life Assurance</w:t>
            </w:r>
          </w:p>
        </w:tc>
        <w:tc>
          <w:tcPr>
            <w:tcW w:w="7414" w:type="dxa"/>
          </w:tcPr>
          <w:p w14:paraId="2F505895" w14:textId="2206DCBB" w:rsidR="00941F11" w:rsidRPr="003F2762" w:rsidRDefault="00941F11" w:rsidP="001E6514">
            <w:pPr>
              <w:rPr>
                <w:sz w:val="20"/>
                <w:szCs w:val="20"/>
              </w:rPr>
            </w:pPr>
            <w:r w:rsidRPr="00231463">
              <w:rPr>
                <w:rFonts w:cstheme="minorHAnsi"/>
                <w:sz w:val="20"/>
                <w:szCs w:val="20"/>
              </w:rPr>
              <w:t>Death in service benefit is four times annual salary</w:t>
            </w:r>
          </w:p>
        </w:tc>
      </w:tr>
      <w:tr w:rsidR="00941F11" w:rsidRPr="003F2762" w14:paraId="72E76273" w14:textId="77777777" w:rsidTr="003F2762">
        <w:tc>
          <w:tcPr>
            <w:tcW w:w="1602" w:type="dxa"/>
            <w:shd w:val="clear" w:color="auto" w:fill="A7E4FF"/>
          </w:tcPr>
          <w:p w14:paraId="4C10EB28" w14:textId="1755FC7D" w:rsidR="00941F11" w:rsidRDefault="0013406A" w:rsidP="00941F11">
            <w:pPr>
              <w:rPr>
                <w:sz w:val="20"/>
                <w:szCs w:val="20"/>
              </w:rPr>
            </w:pPr>
            <w:r>
              <w:rPr>
                <w:sz w:val="20"/>
                <w:szCs w:val="20"/>
              </w:rPr>
              <w:t>Accommodation/</w:t>
            </w:r>
            <w:r w:rsidR="00941F11">
              <w:rPr>
                <w:sz w:val="20"/>
                <w:szCs w:val="20"/>
              </w:rPr>
              <w:t>Meal</w:t>
            </w:r>
          </w:p>
        </w:tc>
        <w:tc>
          <w:tcPr>
            <w:tcW w:w="7414" w:type="dxa"/>
          </w:tcPr>
          <w:p w14:paraId="4A2119CB" w14:textId="7C4EAB2D" w:rsidR="00941F11" w:rsidRPr="001766BA" w:rsidRDefault="0013406A" w:rsidP="001E6514">
            <w:pPr>
              <w:rPr>
                <w:rFonts w:cstheme="minorHAnsi"/>
                <w:sz w:val="20"/>
                <w:szCs w:val="20"/>
              </w:rPr>
            </w:pPr>
            <w:r>
              <w:rPr>
                <w:sz w:val="20"/>
                <w:szCs w:val="20"/>
              </w:rPr>
              <w:t>Accommodation included with this role and in addition all meals when students are on site</w:t>
            </w:r>
            <w:r w:rsidR="00941F11" w:rsidRPr="001766BA">
              <w:rPr>
                <w:sz w:val="20"/>
                <w:szCs w:val="20"/>
              </w:rPr>
              <w:t>.</w:t>
            </w:r>
          </w:p>
        </w:tc>
      </w:tr>
      <w:tr w:rsidR="00941F11" w14:paraId="5F68F5B0" w14:textId="77777777" w:rsidTr="003F2762">
        <w:tc>
          <w:tcPr>
            <w:tcW w:w="9016" w:type="dxa"/>
            <w:gridSpan w:val="2"/>
            <w:shd w:val="clear" w:color="auto" w:fill="A7E4FF"/>
          </w:tcPr>
          <w:p w14:paraId="31B8D096" w14:textId="77777777" w:rsidR="00941F11" w:rsidRPr="003F2762" w:rsidRDefault="00941F11" w:rsidP="00941F11">
            <w:pPr>
              <w:jc w:val="center"/>
              <w:rPr>
                <w:b/>
                <w:sz w:val="20"/>
                <w:szCs w:val="20"/>
              </w:rPr>
            </w:pPr>
            <w:r w:rsidRPr="003F2762">
              <w:rPr>
                <w:b/>
                <w:sz w:val="20"/>
                <w:szCs w:val="20"/>
              </w:rPr>
              <w:t>PERSON SPECIFICATION</w:t>
            </w:r>
          </w:p>
          <w:p w14:paraId="1A26D93F" w14:textId="77777777" w:rsidR="00941F11" w:rsidRPr="003F2762" w:rsidRDefault="00941F11" w:rsidP="00941F11">
            <w:pPr>
              <w:jc w:val="center"/>
              <w:rPr>
                <w:i/>
                <w:sz w:val="20"/>
                <w:szCs w:val="20"/>
              </w:rPr>
            </w:pPr>
            <w:r w:rsidRPr="003F2762">
              <w:rPr>
                <w:i/>
                <w:sz w:val="20"/>
                <w:szCs w:val="20"/>
              </w:rPr>
              <w:t>The successful candidate will have demonstrated the following essential (E) or desirable (D) skills and experience:</w:t>
            </w:r>
          </w:p>
        </w:tc>
      </w:tr>
      <w:tr w:rsidR="00941F11" w14:paraId="074E593B" w14:textId="77777777" w:rsidTr="00B37750">
        <w:tc>
          <w:tcPr>
            <w:tcW w:w="1602" w:type="dxa"/>
            <w:shd w:val="clear" w:color="auto" w:fill="A7E4FF"/>
          </w:tcPr>
          <w:p w14:paraId="58A65CCB" w14:textId="77777777" w:rsidR="00941F11" w:rsidRPr="00B37750" w:rsidRDefault="00941F11" w:rsidP="00941F11">
            <w:pPr>
              <w:rPr>
                <w:sz w:val="20"/>
                <w:szCs w:val="20"/>
              </w:rPr>
            </w:pPr>
            <w:r w:rsidRPr="00B37750">
              <w:rPr>
                <w:sz w:val="20"/>
                <w:szCs w:val="20"/>
              </w:rPr>
              <w:t>Education and qualifications</w:t>
            </w:r>
          </w:p>
        </w:tc>
        <w:tc>
          <w:tcPr>
            <w:tcW w:w="7414" w:type="dxa"/>
            <w:shd w:val="clear" w:color="auto" w:fill="auto"/>
          </w:tcPr>
          <w:p w14:paraId="0142BB41" w14:textId="77777777" w:rsidR="00941F11" w:rsidRPr="00874559" w:rsidRDefault="002F1506" w:rsidP="002F1506">
            <w:pPr>
              <w:pStyle w:val="ListParagraph"/>
              <w:numPr>
                <w:ilvl w:val="0"/>
                <w:numId w:val="28"/>
              </w:numPr>
              <w:rPr>
                <w:sz w:val="20"/>
                <w:szCs w:val="20"/>
              </w:rPr>
            </w:pPr>
            <w:r w:rsidRPr="00874559">
              <w:rPr>
                <w:sz w:val="20"/>
                <w:szCs w:val="20"/>
              </w:rPr>
              <w:t>Good level of education</w:t>
            </w:r>
          </w:p>
          <w:p w14:paraId="7816687A" w14:textId="77777777" w:rsidR="002F1506" w:rsidRPr="002F1506" w:rsidRDefault="002F1506" w:rsidP="000E3E14">
            <w:pPr>
              <w:numPr>
                <w:ilvl w:val="0"/>
                <w:numId w:val="28"/>
              </w:numPr>
              <w:spacing w:after="100" w:afterAutospacing="1"/>
              <w:contextualSpacing/>
              <w:jc w:val="both"/>
              <w:rPr>
                <w:sz w:val="20"/>
                <w:szCs w:val="20"/>
              </w:rPr>
            </w:pPr>
            <w:r w:rsidRPr="002F1506">
              <w:rPr>
                <w:rFonts w:ascii="Calibri" w:hAnsi="Calibri" w:cs="Calibri"/>
                <w:sz w:val="20"/>
                <w:szCs w:val="20"/>
              </w:rPr>
              <w:t>First Aid qualifications or willingness to be trained at the College’s expense.</w:t>
            </w:r>
          </w:p>
          <w:p w14:paraId="0EB3158C" w14:textId="77777777" w:rsidR="002F1506" w:rsidRPr="00B37750" w:rsidRDefault="002F1506" w:rsidP="00941F11">
            <w:pPr>
              <w:ind w:left="360"/>
              <w:contextualSpacing/>
              <w:rPr>
                <w:sz w:val="20"/>
                <w:szCs w:val="20"/>
              </w:rPr>
            </w:pPr>
          </w:p>
        </w:tc>
      </w:tr>
      <w:tr w:rsidR="00941F11" w14:paraId="6F38B0F8" w14:textId="77777777" w:rsidTr="00B37750">
        <w:tc>
          <w:tcPr>
            <w:tcW w:w="1602" w:type="dxa"/>
            <w:shd w:val="clear" w:color="auto" w:fill="A7E4FF"/>
          </w:tcPr>
          <w:p w14:paraId="63C1D6D7" w14:textId="77777777" w:rsidR="00941F11" w:rsidRPr="00B37750" w:rsidRDefault="00941F11" w:rsidP="00941F11">
            <w:pPr>
              <w:rPr>
                <w:sz w:val="20"/>
                <w:szCs w:val="20"/>
              </w:rPr>
            </w:pPr>
            <w:r w:rsidRPr="00B37750">
              <w:rPr>
                <w:sz w:val="20"/>
                <w:szCs w:val="20"/>
              </w:rPr>
              <w:t xml:space="preserve">Knowledge, </w:t>
            </w:r>
            <w:proofErr w:type="gramStart"/>
            <w:r w:rsidRPr="00B37750">
              <w:rPr>
                <w:sz w:val="20"/>
                <w:szCs w:val="20"/>
              </w:rPr>
              <w:t>skills</w:t>
            </w:r>
            <w:proofErr w:type="gramEnd"/>
            <w:r w:rsidRPr="00B37750">
              <w:rPr>
                <w:sz w:val="20"/>
                <w:szCs w:val="20"/>
              </w:rPr>
              <w:t xml:space="preserve"> and experience</w:t>
            </w:r>
          </w:p>
        </w:tc>
        <w:tc>
          <w:tcPr>
            <w:tcW w:w="7414" w:type="dxa"/>
            <w:shd w:val="clear" w:color="auto" w:fill="auto"/>
          </w:tcPr>
          <w:p w14:paraId="1E5BEEF8" w14:textId="77777777" w:rsidR="00941F11" w:rsidRPr="0033126B" w:rsidRDefault="00941F11" w:rsidP="00941F11">
            <w:pPr>
              <w:numPr>
                <w:ilvl w:val="0"/>
                <w:numId w:val="28"/>
              </w:numPr>
              <w:spacing w:after="100" w:afterAutospacing="1"/>
              <w:jc w:val="both"/>
              <w:rPr>
                <w:rFonts w:ascii="Calibri" w:hAnsi="Calibri" w:cs="Calibri"/>
                <w:sz w:val="20"/>
                <w:szCs w:val="20"/>
              </w:rPr>
            </w:pPr>
            <w:r w:rsidRPr="0033126B">
              <w:rPr>
                <w:rFonts w:ascii="Calibri" w:hAnsi="Calibri" w:cs="Calibri"/>
                <w:sz w:val="20"/>
                <w:szCs w:val="20"/>
              </w:rPr>
              <w:t>Able to carry out instructions reliably and efficiently</w:t>
            </w:r>
          </w:p>
          <w:p w14:paraId="47EB530B" w14:textId="77777777" w:rsidR="00941F11" w:rsidRPr="00874559" w:rsidRDefault="00941F11" w:rsidP="00941F11">
            <w:pPr>
              <w:numPr>
                <w:ilvl w:val="0"/>
                <w:numId w:val="28"/>
              </w:numPr>
              <w:spacing w:after="100" w:afterAutospacing="1"/>
              <w:jc w:val="both"/>
              <w:rPr>
                <w:rFonts w:ascii="Calibri" w:hAnsi="Calibri" w:cs="Calibri"/>
                <w:sz w:val="20"/>
                <w:szCs w:val="20"/>
              </w:rPr>
            </w:pPr>
            <w:r w:rsidRPr="00874559">
              <w:rPr>
                <w:rFonts w:ascii="Calibri" w:hAnsi="Calibri" w:cs="Calibri"/>
                <w:sz w:val="20"/>
                <w:szCs w:val="20"/>
              </w:rPr>
              <w:t>Flexible and adaptable</w:t>
            </w:r>
            <w:r w:rsidR="002F1506" w:rsidRPr="00874559">
              <w:rPr>
                <w:rFonts w:ascii="Calibri" w:hAnsi="Calibri" w:cs="Calibri"/>
                <w:sz w:val="20"/>
                <w:szCs w:val="20"/>
              </w:rPr>
              <w:t xml:space="preserve"> approach with a ‘can do’ attitude</w:t>
            </w:r>
          </w:p>
          <w:p w14:paraId="29DDBA9E" w14:textId="77777777" w:rsidR="00941F11" w:rsidRPr="00874559" w:rsidRDefault="00941F11" w:rsidP="00941F11">
            <w:pPr>
              <w:numPr>
                <w:ilvl w:val="0"/>
                <w:numId w:val="28"/>
              </w:numPr>
              <w:spacing w:after="100" w:afterAutospacing="1"/>
              <w:jc w:val="both"/>
              <w:rPr>
                <w:rFonts w:ascii="Calibri" w:hAnsi="Calibri" w:cs="Calibri"/>
                <w:sz w:val="20"/>
                <w:szCs w:val="20"/>
              </w:rPr>
            </w:pPr>
            <w:r w:rsidRPr="00874559">
              <w:rPr>
                <w:rFonts w:ascii="Calibri" w:hAnsi="Calibri" w:cs="Calibri"/>
                <w:sz w:val="20"/>
                <w:szCs w:val="20"/>
              </w:rPr>
              <w:t xml:space="preserve">ICT literate to a good level </w:t>
            </w:r>
          </w:p>
          <w:p w14:paraId="3A4D0F46" w14:textId="77777777" w:rsidR="00941F11" w:rsidRPr="00874559" w:rsidRDefault="00941F11" w:rsidP="00941F11">
            <w:pPr>
              <w:numPr>
                <w:ilvl w:val="0"/>
                <w:numId w:val="28"/>
              </w:numPr>
              <w:spacing w:after="100" w:afterAutospacing="1"/>
              <w:jc w:val="both"/>
              <w:rPr>
                <w:rFonts w:ascii="Calibri" w:hAnsi="Calibri" w:cs="Calibri"/>
                <w:sz w:val="20"/>
                <w:szCs w:val="20"/>
              </w:rPr>
            </w:pPr>
            <w:r w:rsidRPr="00874559">
              <w:rPr>
                <w:rFonts w:ascii="Calibri" w:hAnsi="Calibri" w:cs="Calibri"/>
                <w:sz w:val="20"/>
                <w:szCs w:val="20"/>
              </w:rPr>
              <w:t xml:space="preserve">Able to provide </w:t>
            </w:r>
            <w:r w:rsidR="0041426C" w:rsidRPr="00874559">
              <w:rPr>
                <w:rFonts w:ascii="Calibri" w:hAnsi="Calibri" w:cs="Calibri"/>
                <w:sz w:val="20"/>
                <w:szCs w:val="20"/>
              </w:rPr>
              <w:t xml:space="preserve">strong </w:t>
            </w:r>
            <w:r w:rsidRPr="00874559">
              <w:rPr>
                <w:rFonts w:ascii="Calibri" w:hAnsi="Calibri" w:cs="Calibri"/>
                <w:sz w:val="20"/>
                <w:szCs w:val="20"/>
              </w:rPr>
              <w:t>attention to detail</w:t>
            </w:r>
          </w:p>
          <w:p w14:paraId="394FBC08" w14:textId="77777777" w:rsidR="000F28BB" w:rsidRPr="00874559" w:rsidRDefault="000F28BB" w:rsidP="00941F11">
            <w:pPr>
              <w:numPr>
                <w:ilvl w:val="0"/>
                <w:numId w:val="28"/>
              </w:numPr>
              <w:spacing w:after="100" w:afterAutospacing="1"/>
              <w:jc w:val="both"/>
              <w:rPr>
                <w:rFonts w:ascii="Calibri" w:hAnsi="Calibri" w:cs="Calibri"/>
                <w:sz w:val="20"/>
                <w:szCs w:val="20"/>
              </w:rPr>
            </w:pPr>
            <w:r w:rsidRPr="00874559">
              <w:rPr>
                <w:rFonts w:ascii="Calibri" w:hAnsi="Calibri" w:cs="Calibri"/>
                <w:sz w:val="20"/>
                <w:szCs w:val="20"/>
              </w:rPr>
              <w:t>Ability and willingness to work in a multi-cultural environment</w:t>
            </w:r>
          </w:p>
          <w:p w14:paraId="42ED634F" w14:textId="286EDFC1" w:rsidR="00565FB8" w:rsidRPr="0033126B" w:rsidRDefault="00DB5739" w:rsidP="00565FB8">
            <w:pPr>
              <w:numPr>
                <w:ilvl w:val="0"/>
                <w:numId w:val="28"/>
              </w:numPr>
              <w:spacing w:after="100" w:afterAutospacing="1"/>
              <w:jc w:val="both"/>
              <w:rPr>
                <w:rFonts w:ascii="Calibri" w:hAnsi="Calibri" w:cs="Calibri"/>
                <w:spacing w:val="-2"/>
                <w:sz w:val="20"/>
                <w:szCs w:val="20"/>
              </w:rPr>
            </w:pPr>
            <w:r w:rsidRPr="00874559">
              <w:rPr>
                <w:rFonts w:ascii="Calibri" w:hAnsi="Calibri" w:cs="Calibri"/>
                <w:spacing w:val="-2"/>
                <w:sz w:val="20"/>
                <w:szCs w:val="20"/>
              </w:rPr>
              <w:t xml:space="preserve">To promote the College’s </w:t>
            </w:r>
            <w:r w:rsidR="00565FB8" w:rsidRPr="00874559">
              <w:rPr>
                <w:rFonts w:ascii="Calibri" w:hAnsi="Calibri" w:cs="Calibri"/>
                <w:spacing w:val="-2"/>
                <w:sz w:val="20"/>
                <w:szCs w:val="20"/>
              </w:rPr>
              <w:t xml:space="preserve">agreed </w:t>
            </w:r>
            <w:r w:rsidR="00565FB8" w:rsidRPr="0033126B">
              <w:rPr>
                <w:rFonts w:ascii="Calibri" w:hAnsi="Calibri" w:cs="Calibri"/>
                <w:spacing w:val="-2"/>
                <w:sz w:val="20"/>
                <w:szCs w:val="20"/>
              </w:rPr>
              <w:t xml:space="preserve">policies and procedures </w:t>
            </w:r>
          </w:p>
          <w:p w14:paraId="2807B6D3" w14:textId="77777777" w:rsidR="00565FB8" w:rsidRPr="0033126B" w:rsidRDefault="00565FB8" w:rsidP="00565FB8">
            <w:pPr>
              <w:numPr>
                <w:ilvl w:val="0"/>
                <w:numId w:val="28"/>
              </w:numPr>
              <w:spacing w:after="100" w:afterAutospacing="1"/>
              <w:jc w:val="both"/>
              <w:rPr>
                <w:rFonts w:ascii="Calibri" w:hAnsi="Calibri" w:cs="Calibri"/>
                <w:spacing w:val="-2"/>
                <w:sz w:val="20"/>
                <w:szCs w:val="20"/>
              </w:rPr>
            </w:pPr>
            <w:r w:rsidRPr="0033126B">
              <w:rPr>
                <w:rFonts w:ascii="Calibri" w:hAnsi="Calibri" w:cs="Calibri"/>
                <w:spacing w:val="-2"/>
                <w:sz w:val="20"/>
                <w:szCs w:val="20"/>
              </w:rPr>
              <w:t>Participate in the College’s appraisal programme</w:t>
            </w:r>
          </w:p>
          <w:p w14:paraId="4AFD906C" w14:textId="77777777" w:rsidR="00565FB8" w:rsidRPr="0033126B" w:rsidRDefault="00565FB8" w:rsidP="00565FB8">
            <w:pPr>
              <w:numPr>
                <w:ilvl w:val="0"/>
                <w:numId w:val="28"/>
              </w:numPr>
              <w:spacing w:after="100" w:afterAutospacing="1"/>
              <w:jc w:val="both"/>
              <w:rPr>
                <w:rFonts w:ascii="Calibri" w:hAnsi="Calibri" w:cs="Calibri"/>
                <w:spacing w:val="-2"/>
                <w:sz w:val="20"/>
                <w:szCs w:val="20"/>
              </w:rPr>
            </w:pPr>
            <w:r w:rsidRPr="0033126B">
              <w:rPr>
                <w:rFonts w:ascii="Calibri" w:hAnsi="Calibri" w:cs="Calibri"/>
                <w:spacing w:val="-2"/>
                <w:sz w:val="20"/>
                <w:szCs w:val="20"/>
              </w:rPr>
              <w:t>Cover for absent colleagues</w:t>
            </w:r>
          </w:p>
          <w:p w14:paraId="7C9A5BEB" w14:textId="77777777" w:rsidR="00565FB8" w:rsidRPr="0033126B" w:rsidRDefault="00565FB8" w:rsidP="00565FB8">
            <w:pPr>
              <w:numPr>
                <w:ilvl w:val="0"/>
                <w:numId w:val="28"/>
              </w:numPr>
              <w:spacing w:after="100" w:afterAutospacing="1"/>
              <w:jc w:val="both"/>
              <w:rPr>
                <w:rFonts w:ascii="Calibri" w:hAnsi="Calibri" w:cs="Calibri"/>
                <w:spacing w:val="-2"/>
                <w:sz w:val="20"/>
                <w:szCs w:val="20"/>
              </w:rPr>
            </w:pPr>
            <w:r w:rsidRPr="0033126B">
              <w:rPr>
                <w:rFonts w:ascii="Calibri" w:hAnsi="Calibri" w:cs="Calibri"/>
                <w:spacing w:val="-2"/>
                <w:sz w:val="20"/>
                <w:szCs w:val="20"/>
              </w:rPr>
              <w:t>Participate in school-based INSET</w:t>
            </w:r>
          </w:p>
          <w:p w14:paraId="48C53AA9" w14:textId="77777777" w:rsidR="00565FB8" w:rsidRPr="0033126B" w:rsidRDefault="00565FB8" w:rsidP="00565FB8">
            <w:pPr>
              <w:numPr>
                <w:ilvl w:val="0"/>
                <w:numId w:val="28"/>
              </w:numPr>
              <w:spacing w:after="100" w:afterAutospacing="1"/>
              <w:jc w:val="both"/>
              <w:rPr>
                <w:rFonts w:ascii="Calibri" w:hAnsi="Calibri" w:cs="Calibri"/>
                <w:spacing w:val="-2"/>
                <w:sz w:val="20"/>
                <w:szCs w:val="20"/>
              </w:rPr>
            </w:pPr>
            <w:r w:rsidRPr="0033126B">
              <w:rPr>
                <w:rFonts w:ascii="Calibri" w:hAnsi="Calibri" w:cs="Calibri"/>
                <w:spacing w:val="-2"/>
                <w:sz w:val="20"/>
                <w:szCs w:val="20"/>
              </w:rPr>
              <w:t xml:space="preserve">Assist with administrative or other tasks that may reasonably be requested </w:t>
            </w:r>
          </w:p>
          <w:p w14:paraId="51683BA3" w14:textId="77777777" w:rsidR="00565FB8" w:rsidRPr="0033126B" w:rsidRDefault="00565FB8" w:rsidP="00565FB8">
            <w:pPr>
              <w:numPr>
                <w:ilvl w:val="0"/>
                <w:numId w:val="28"/>
              </w:numPr>
              <w:spacing w:after="100" w:afterAutospacing="1"/>
              <w:jc w:val="both"/>
              <w:rPr>
                <w:rFonts w:ascii="Calibri" w:hAnsi="Calibri" w:cs="Calibri"/>
                <w:spacing w:val="-2"/>
                <w:sz w:val="20"/>
                <w:szCs w:val="20"/>
              </w:rPr>
            </w:pPr>
            <w:r w:rsidRPr="0033126B">
              <w:rPr>
                <w:rFonts w:ascii="Calibri" w:hAnsi="Calibri" w:cs="Calibri"/>
                <w:spacing w:val="-2"/>
                <w:sz w:val="20"/>
                <w:szCs w:val="20"/>
              </w:rPr>
              <w:t>Assimilate the information contained in College Policies and the Staff Handbook</w:t>
            </w:r>
          </w:p>
          <w:p w14:paraId="26C4B8AE" w14:textId="77777777" w:rsidR="00565FB8" w:rsidRPr="0033126B" w:rsidRDefault="00565FB8" w:rsidP="00565FB8">
            <w:pPr>
              <w:numPr>
                <w:ilvl w:val="0"/>
                <w:numId w:val="28"/>
              </w:numPr>
              <w:spacing w:after="100" w:afterAutospacing="1"/>
              <w:jc w:val="both"/>
              <w:rPr>
                <w:rFonts w:ascii="Calibri" w:hAnsi="Calibri" w:cs="Calibri"/>
                <w:sz w:val="20"/>
                <w:szCs w:val="20"/>
              </w:rPr>
            </w:pPr>
            <w:r w:rsidRPr="0033126B">
              <w:rPr>
                <w:rFonts w:ascii="Calibri" w:hAnsi="Calibri" w:cs="Calibri"/>
                <w:spacing w:val="-2"/>
                <w:sz w:val="20"/>
                <w:szCs w:val="20"/>
              </w:rPr>
              <w:t>Support effective communication by forwarding documentation to the relevant staff or students</w:t>
            </w:r>
          </w:p>
          <w:p w14:paraId="63EDA43B" w14:textId="77777777" w:rsidR="00941F11" w:rsidRPr="0033126B" w:rsidRDefault="00941F11" w:rsidP="00941F11">
            <w:pPr>
              <w:jc w:val="both"/>
              <w:rPr>
                <w:rFonts w:ascii="Calibri" w:hAnsi="Calibri" w:cs="Calibri"/>
                <w:i/>
                <w:sz w:val="20"/>
                <w:szCs w:val="20"/>
              </w:rPr>
            </w:pPr>
            <w:r w:rsidRPr="0033126B">
              <w:rPr>
                <w:rFonts w:ascii="Calibri" w:hAnsi="Calibri" w:cs="Calibri"/>
                <w:sz w:val="20"/>
                <w:szCs w:val="20"/>
              </w:rPr>
              <w:t xml:space="preserve">The duties and responsibilities shown above are not intended to be exhaustive and the post holder will be expected to be flexible and to take on new responsibilities as necessary to meet the changing needs of the School. </w:t>
            </w:r>
          </w:p>
          <w:p w14:paraId="2EC24E0A" w14:textId="77777777" w:rsidR="00941F11" w:rsidRPr="00B37750" w:rsidRDefault="00941F11" w:rsidP="00941F11">
            <w:pPr>
              <w:autoSpaceDE w:val="0"/>
              <w:autoSpaceDN w:val="0"/>
              <w:adjustRightInd w:val="0"/>
              <w:ind w:left="360"/>
              <w:rPr>
                <w:sz w:val="20"/>
                <w:szCs w:val="20"/>
              </w:rPr>
            </w:pPr>
          </w:p>
        </w:tc>
      </w:tr>
      <w:tr w:rsidR="00941F11" w14:paraId="194EEE45" w14:textId="77777777" w:rsidTr="00B37750">
        <w:tc>
          <w:tcPr>
            <w:tcW w:w="1602" w:type="dxa"/>
            <w:shd w:val="clear" w:color="auto" w:fill="A7E4FF"/>
          </w:tcPr>
          <w:p w14:paraId="6CEA040A" w14:textId="77777777" w:rsidR="00941F11" w:rsidRPr="00B37750" w:rsidRDefault="00941F11" w:rsidP="00941F11">
            <w:pPr>
              <w:rPr>
                <w:sz w:val="20"/>
                <w:szCs w:val="20"/>
              </w:rPr>
            </w:pPr>
            <w:r w:rsidRPr="00B37750">
              <w:rPr>
                <w:sz w:val="20"/>
                <w:szCs w:val="20"/>
              </w:rPr>
              <w:lastRenderedPageBreak/>
              <w:t>Personal skills and attributes</w:t>
            </w:r>
          </w:p>
        </w:tc>
        <w:tc>
          <w:tcPr>
            <w:tcW w:w="7414" w:type="dxa"/>
            <w:shd w:val="clear" w:color="auto" w:fill="auto"/>
          </w:tcPr>
          <w:p w14:paraId="68A9EDD7" w14:textId="77777777" w:rsidR="00941F11" w:rsidRPr="00F87458" w:rsidRDefault="00941F11" w:rsidP="00941F11">
            <w:pPr>
              <w:rPr>
                <w:b/>
                <w:sz w:val="20"/>
                <w:szCs w:val="20"/>
              </w:rPr>
            </w:pPr>
            <w:r w:rsidRPr="00F87458">
              <w:rPr>
                <w:b/>
                <w:sz w:val="20"/>
                <w:szCs w:val="20"/>
              </w:rPr>
              <w:t>The successful applicant will demonstrate:</w:t>
            </w:r>
          </w:p>
          <w:p w14:paraId="5A1634D5" w14:textId="77777777" w:rsidR="00941F11" w:rsidRDefault="00941F11" w:rsidP="00941F11">
            <w:pPr>
              <w:ind w:left="360"/>
              <w:contextualSpacing/>
              <w:rPr>
                <w:sz w:val="20"/>
                <w:szCs w:val="20"/>
              </w:rPr>
            </w:pPr>
          </w:p>
          <w:p w14:paraId="20F5C684" w14:textId="77777777" w:rsidR="00941F11" w:rsidRPr="0033126B" w:rsidRDefault="00941F11" w:rsidP="002F1506">
            <w:pPr>
              <w:numPr>
                <w:ilvl w:val="0"/>
                <w:numId w:val="28"/>
              </w:numPr>
              <w:spacing w:after="100" w:afterAutospacing="1"/>
              <w:jc w:val="both"/>
              <w:rPr>
                <w:rFonts w:ascii="Calibri" w:hAnsi="Calibri" w:cs="Calibri"/>
                <w:sz w:val="20"/>
                <w:szCs w:val="20"/>
              </w:rPr>
            </w:pPr>
            <w:r w:rsidRPr="0033126B">
              <w:rPr>
                <w:rFonts w:ascii="Calibri" w:hAnsi="Calibri" w:cs="Calibri"/>
                <w:sz w:val="20"/>
                <w:szCs w:val="20"/>
              </w:rPr>
              <w:t>Caring and sensitive to the needs of all students</w:t>
            </w:r>
          </w:p>
          <w:p w14:paraId="0FCD8874" w14:textId="77777777" w:rsidR="00941F11" w:rsidRPr="0033126B" w:rsidRDefault="00941F11" w:rsidP="002F1506">
            <w:pPr>
              <w:numPr>
                <w:ilvl w:val="0"/>
                <w:numId w:val="28"/>
              </w:numPr>
              <w:spacing w:after="100" w:afterAutospacing="1"/>
              <w:jc w:val="both"/>
              <w:rPr>
                <w:rFonts w:ascii="Calibri" w:hAnsi="Calibri" w:cs="Calibri"/>
                <w:sz w:val="20"/>
                <w:szCs w:val="20"/>
              </w:rPr>
            </w:pPr>
            <w:r w:rsidRPr="0033126B">
              <w:rPr>
                <w:rFonts w:ascii="Calibri" w:hAnsi="Calibri" w:cs="Calibri"/>
                <w:sz w:val="20"/>
                <w:szCs w:val="20"/>
              </w:rPr>
              <w:t>Cheerful and a good sense of humour</w:t>
            </w:r>
          </w:p>
          <w:p w14:paraId="5AF87D17" w14:textId="2FF9F2A9" w:rsidR="00941F11" w:rsidRDefault="00941F11" w:rsidP="002F1506">
            <w:pPr>
              <w:numPr>
                <w:ilvl w:val="0"/>
                <w:numId w:val="28"/>
              </w:numPr>
              <w:spacing w:after="100" w:afterAutospacing="1"/>
              <w:jc w:val="both"/>
              <w:rPr>
                <w:rFonts w:ascii="Calibri" w:hAnsi="Calibri" w:cs="Calibri"/>
                <w:sz w:val="20"/>
                <w:szCs w:val="20"/>
              </w:rPr>
            </w:pPr>
            <w:r w:rsidRPr="00874559">
              <w:rPr>
                <w:rFonts w:ascii="Calibri" w:hAnsi="Calibri" w:cs="Calibri"/>
                <w:sz w:val="20"/>
                <w:szCs w:val="20"/>
              </w:rPr>
              <w:t>Willingness to get involved</w:t>
            </w:r>
          </w:p>
          <w:p w14:paraId="22DF03E7" w14:textId="752C9775" w:rsidR="00964662" w:rsidRPr="00874559" w:rsidRDefault="00964662" w:rsidP="002F1506">
            <w:pPr>
              <w:numPr>
                <w:ilvl w:val="0"/>
                <w:numId w:val="28"/>
              </w:numPr>
              <w:spacing w:after="100" w:afterAutospacing="1"/>
              <w:jc w:val="both"/>
              <w:rPr>
                <w:rFonts w:ascii="Calibri" w:hAnsi="Calibri" w:cs="Calibri"/>
                <w:sz w:val="20"/>
                <w:szCs w:val="20"/>
              </w:rPr>
            </w:pPr>
            <w:r>
              <w:rPr>
                <w:rFonts w:ascii="Calibri" w:hAnsi="Calibri" w:cs="Calibri"/>
                <w:sz w:val="20"/>
                <w:szCs w:val="20"/>
              </w:rPr>
              <w:t>A team player</w:t>
            </w:r>
          </w:p>
          <w:p w14:paraId="09E3C8FB" w14:textId="77777777" w:rsidR="00941F11" w:rsidRPr="00874559" w:rsidRDefault="002F1506" w:rsidP="000F28BB">
            <w:pPr>
              <w:pStyle w:val="ListParagraph"/>
              <w:numPr>
                <w:ilvl w:val="0"/>
                <w:numId w:val="28"/>
              </w:numPr>
              <w:spacing w:after="100" w:afterAutospacing="1" w:line="256" w:lineRule="auto"/>
              <w:jc w:val="both"/>
              <w:rPr>
                <w:sz w:val="20"/>
                <w:szCs w:val="20"/>
              </w:rPr>
            </w:pPr>
            <w:r w:rsidRPr="00874559">
              <w:rPr>
                <w:sz w:val="20"/>
                <w:szCs w:val="20"/>
              </w:rPr>
              <w:t xml:space="preserve">Passionate about </w:t>
            </w:r>
            <w:r w:rsidR="000F28BB" w:rsidRPr="00874559">
              <w:rPr>
                <w:sz w:val="20"/>
                <w:szCs w:val="20"/>
              </w:rPr>
              <w:t xml:space="preserve">understanding the needs of the students </w:t>
            </w:r>
            <w:r w:rsidRPr="00874559">
              <w:rPr>
                <w:sz w:val="20"/>
                <w:szCs w:val="20"/>
              </w:rPr>
              <w:t>and dedicated to boarding</w:t>
            </w:r>
          </w:p>
          <w:p w14:paraId="02A1EEB3" w14:textId="77777777" w:rsidR="000F28BB" w:rsidRPr="00B37750" w:rsidRDefault="000F28BB" w:rsidP="000F28BB">
            <w:pPr>
              <w:numPr>
                <w:ilvl w:val="0"/>
                <w:numId w:val="28"/>
              </w:numPr>
              <w:spacing w:after="100" w:afterAutospacing="1"/>
              <w:jc w:val="both"/>
              <w:rPr>
                <w:sz w:val="20"/>
                <w:szCs w:val="20"/>
              </w:rPr>
            </w:pPr>
            <w:r w:rsidRPr="0033126B">
              <w:rPr>
                <w:rFonts w:ascii="Calibri" w:hAnsi="Calibri" w:cs="Calibri"/>
                <w:sz w:val="20"/>
                <w:szCs w:val="20"/>
              </w:rPr>
              <w:t>Physical and emotional stamina</w:t>
            </w:r>
          </w:p>
        </w:tc>
      </w:tr>
    </w:tbl>
    <w:tbl>
      <w:tblPr>
        <w:tblStyle w:val="TableGrid"/>
        <w:tblpPr w:leftFromText="180" w:rightFromText="180" w:vertAnchor="text" w:horzAnchor="margin" w:tblpY="61"/>
        <w:tblW w:w="0" w:type="auto"/>
        <w:tblLook w:val="04A0" w:firstRow="1" w:lastRow="0" w:firstColumn="1" w:lastColumn="0" w:noHBand="0" w:noVBand="1"/>
      </w:tblPr>
      <w:tblGrid>
        <w:gridCol w:w="1696"/>
        <w:gridCol w:w="7320"/>
      </w:tblGrid>
      <w:tr w:rsidR="00EA28BF" w14:paraId="663329C7" w14:textId="77777777" w:rsidTr="003F2762">
        <w:tc>
          <w:tcPr>
            <w:tcW w:w="9016" w:type="dxa"/>
            <w:gridSpan w:val="2"/>
            <w:shd w:val="clear" w:color="auto" w:fill="A7E4FF"/>
          </w:tcPr>
          <w:p w14:paraId="04178B1D" w14:textId="77777777" w:rsidR="00EA28BF" w:rsidRPr="00B37750" w:rsidRDefault="00EA28BF" w:rsidP="00EA28BF">
            <w:pPr>
              <w:jc w:val="center"/>
              <w:rPr>
                <w:b/>
                <w:i/>
                <w:sz w:val="20"/>
                <w:szCs w:val="20"/>
              </w:rPr>
            </w:pPr>
            <w:r w:rsidRPr="00B37750">
              <w:rPr>
                <w:b/>
                <w:i/>
                <w:sz w:val="20"/>
                <w:szCs w:val="20"/>
              </w:rPr>
              <w:t>References and Pre-employment Checks</w:t>
            </w:r>
          </w:p>
          <w:p w14:paraId="16408AF0" w14:textId="77777777" w:rsidR="00EA28BF" w:rsidRPr="00B37750" w:rsidRDefault="00EA28BF" w:rsidP="00EA28BF">
            <w:pPr>
              <w:jc w:val="center"/>
              <w:rPr>
                <w:i/>
                <w:sz w:val="20"/>
                <w:szCs w:val="20"/>
              </w:rPr>
            </w:pPr>
            <w:r w:rsidRPr="00B37750">
              <w:rPr>
                <w:i/>
                <w:sz w:val="20"/>
                <w:szCs w:val="20"/>
              </w:rPr>
              <w:t xml:space="preserve">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w:t>
            </w:r>
            <w:proofErr w:type="gramStart"/>
            <w:r w:rsidRPr="00B37750">
              <w:rPr>
                <w:i/>
                <w:sz w:val="20"/>
                <w:szCs w:val="20"/>
              </w:rPr>
              <w:t>all of</w:t>
            </w:r>
            <w:proofErr w:type="gramEnd"/>
            <w:r w:rsidRPr="00B37750">
              <w:rPr>
                <w:i/>
                <w:sz w:val="20"/>
                <w:szCs w:val="20"/>
              </w:rPr>
              <w:t xml:space="preserve"> these checks may have been undertaken before an offer is made.</w:t>
            </w:r>
          </w:p>
          <w:p w14:paraId="451EE3E4" w14:textId="77777777" w:rsidR="00EA28BF" w:rsidRPr="00B37750" w:rsidRDefault="00EA28BF" w:rsidP="00EA28BF">
            <w:pPr>
              <w:jc w:val="center"/>
              <w:rPr>
                <w:i/>
                <w:sz w:val="20"/>
                <w:szCs w:val="20"/>
              </w:rPr>
            </w:pPr>
          </w:p>
          <w:p w14:paraId="4D197F57" w14:textId="77777777" w:rsidR="00EA28BF" w:rsidRPr="00B37750" w:rsidRDefault="00EA28BF" w:rsidP="00EA28BF">
            <w:pPr>
              <w:jc w:val="center"/>
              <w:rPr>
                <w:i/>
                <w:sz w:val="20"/>
                <w:szCs w:val="20"/>
              </w:rPr>
            </w:pPr>
            <w:r w:rsidRPr="00B37750">
              <w:rPr>
                <w:i/>
                <w:sz w:val="20"/>
                <w:szCs w:val="20"/>
              </w:rPr>
              <w:t>Under the National Minimum Standards for Boarding Schools, we are required to follow the guidance in Keeping Children Safe in Education and undertake additional checks on employees.</w:t>
            </w:r>
          </w:p>
          <w:p w14:paraId="6636FA74" w14:textId="77777777" w:rsidR="00EA28BF" w:rsidRPr="00B37750" w:rsidRDefault="00EA28BF" w:rsidP="00EA28BF">
            <w:pPr>
              <w:jc w:val="center"/>
              <w:rPr>
                <w:i/>
                <w:sz w:val="20"/>
                <w:szCs w:val="20"/>
              </w:rPr>
            </w:pPr>
          </w:p>
        </w:tc>
      </w:tr>
      <w:tr w:rsidR="00EA28BF" w14:paraId="4991D4BB" w14:textId="77777777" w:rsidTr="003F2762">
        <w:tc>
          <w:tcPr>
            <w:tcW w:w="1696" w:type="dxa"/>
            <w:shd w:val="clear" w:color="auto" w:fill="A7E4FF"/>
          </w:tcPr>
          <w:p w14:paraId="53D697E0" w14:textId="77777777" w:rsidR="00EA28BF" w:rsidRPr="00B37750" w:rsidRDefault="00EA28BF" w:rsidP="00EA28BF">
            <w:pPr>
              <w:rPr>
                <w:i/>
                <w:sz w:val="20"/>
                <w:szCs w:val="20"/>
              </w:rPr>
            </w:pPr>
            <w:r w:rsidRPr="00B37750">
              <w:rPr>
                <w:i/>
                <w:sz w:val="20"/>
                <w:szCs w:val="20"/>
              </w:rPr>
              <w:t>References</w:t>
            </w:r>
          </w:p>
        </w:tc>
        <w:tc>
          <w:tcPr>
            <w:tcW w:w="7320" w:type="dxa"/>
          </w:tcPr>
          <w:p w14:paraId="6A8D4B62" w14:textId="7109D4DB" w:rsidR="00EA28BF" w:rsidRPr="00B37750" w:rsidRDefault="00EA28BF" w:rsidP="00B80118">
            <w:pPr>
              <w:rPr>
                <w:i/>
                <w:sz w:val="20"/>
                <w:szCs w:val="20"/>
              </w:rPr>
            </w:pPr>
            <w:r w:rsidRPr="00B37750">
              <w:rPr>
                <w:i/>
                <w:sz w:val="20"/>
                <w:szCs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tc>
      </w:tr>
      <w:tr w:rsidR="00EA28BF" w14:paraId="48A4CF23" w14:textId="77777777" w:rsidTr="003F2762">
        <w:tc>
          <w:tcPr>
            <w:tcW w:w="1696" w:type="dxa"/>
            <w:shd w:val="clear" w:color="auto" w:fill="A7E4FF"/>
          </w:tcPr>
          <w:p w14:paraId="7A9AD383" w14:textId="77777777" w:rsidR="00EA28BF" w:rsidRPr="00B37750" w:rsidRDefault="00EA28BF" w:rsidP="00B80118">
            <w:pPr>
              <w:rPr>
                <w:i/>
                <w:sz w:val="20"/>
                <w:szCs w:val="20"/>
              </w:rPr>
            </w:pPr>
            <w:r w:rsidRPr="00B37750">
              <w:rPr>
                <w:i/>
                <w:sz w:val="20"/>
                <w:szCs w:val="20"/>
              </w:rPr>
              <w:t>Identity, right to work and qualifications</w:t>
            </w:r>
          </w:p>
        </w:tc>
        <w:tc>
          <w:tcPr>
            <w:tcW w:w="7320" w:type="dxa"/>
          </w:tcPr>
          <w:p w14:paraId="20B130AB" w14:textId="77777777" w:rsidR="00EA28BF" w:rsidRPr="00B37750" w:rsidRDefault="00EA28BF" w:rsidP="00EA28BF">
            <w:pPr>
              <w:rPr>
                <w:i/>
                <w:sz w:val="20"/>
                <w:szCs w:val="20"/>
              </w:rPr>
            </w:pPr>
            <w:r w:rsidRPr="00B37750">
              <w:rPr>
                <w:i/>
                <w:sz w:val="20"/>
                <w:szCs w:val="20"/>
              </w:rPr>
              <w:t>Original documents confirming proof of identity, right to work in the UK and relevant qualifications will be required.</w:t>
            </w:r>
          </w:p>
        </w:tc>
      </w:tr>
      <w:tr w:rsidR="00EA28BF" w14:paraId="5937D4E3" w14:textId="77777777" w:rsidTr="003F2762">
        <w:tc>
          <w:tcPr>
            <w:tcW w:w="1696" w:type="dxa"/>
            <w:shd w:val="clear" w:color="auto" w:fill="A7E4FF"/>
          </w:tcPr>
          <w:p w14:paraId="75AB4256" w14:textId="77777777" w:rsidR="00EA28BF" w:rsidRPr="00B37750" w:rsidRDefault="00EA28BF" w:rsidP="00EA28BF">
            <w:pPr>
              <w:rPr>
                <w:i/>
                <w:sz w:val="20"/>
                <w:szCs w:val="20"/>
              </w:rPr>
            </w:pPr>
            <w:r w:rsidRPr="00B37750">
              <w:rPr>
                <w:i/>
                <w:sz w:val="20"/>
                <w:szCs w:val="20"/>
              </w:rPr>
              <w:t>Police checks / DBS</w:t>
            </w:r>
          </w:p>
        </w:tc>
        <w:tc>
          <w:tcPr>
            <w:tcW w:w="7320" w:type="dxa"/>
          </w:tcPr>
          <w:p w14:paraId="461CC82A" w14:textId="77777777" w:rsidR="00EA28BF" w:rsidRPr="00B37750" w:rsidRDefault="00EA28BF" w:rsidP="00EA28BF">
            <w:pPr>
              <w:rPr>
                <w:i/>
                <w:sz w:val="20"/>
                <w:szCs w:val="20"/>
              </w:rPr>
            </w:pPr>
            <w:r w:rsidRPr="00B37750">
              <w:rPr>
                <w:i/>
                <w:sz w:val="20"/>
                <w:szCs w:val="20"/>
              </w:rPr>
              <w:t xml:space="preserve">Police checks / Disclosure and Barring Service checks will also be undertaken for which employees / prospective employees are required to provide information and consent.  Candidates who have lived and worked abroad in the last five years will be required to seek good conduct references, or the equivalent, from the countries in which they worked, as a pre-requisite of employment.  </w:t>
            </w:r>
          </w:p>
        </w:tc>
      </w:tr>
      <w:tr w:rsidR="00EA28BF" w14:paraId="235F4D7C" w14:textId="77777777" w:rsidTr="003F2762">
        <w:tc>
          <w:tcPr>
            <w:tcW w:w="1696" w:type="dxa"/>
            <w:shd w:val="clear" w:color="auto" w:fill="A7E4FF"/>
          </w:tcPr>
          <w:p w14:paraId="4DEEFC4E" w14:textId="77777777" w:rsidR="00EA28BF" w:rsidRPr="00B37750" w:rsidRDefault="00EA28BF" w:rsidP="00EA28BF">
            <w:pPr>
              <w:rPr>
                <w:i/>
                <w:sz w:val="20"/>
                <w:szCs w:val="20"/>
              </w:rPr>
            </w:pPr>
            <w:r w:rsidRPr="00B37750">
              <w:rPr>
                <w:i/>
                <w:sz w:val="20"/>
                <w:szCs w:val="20"/>
              </w:rPr>
              <w:t>Health questionnaire</w:t>
            </w:r>
          </w:p>
        </w:tc>
        <w:tc>
          <w:tcPr>
            <w:tcW w:w="7320" w:type="dxa"/>
          </w:tcPr>
          <w:p w14:paraId="3B1B5A2D" w14:textId="01E154E3" w:rsidR="00EA28BF" w:rsidRPr="00B37750" w:rsidRDefault="00EA28BF" w:rsidP="00874559">
            <w:pPr>
              <w:rPr>
                <w:i/>
                <w:sz w:val="20"/>
                <w:szCs w:val="20"/>
              </w:rPr>
            </w:pPr>
            <w:r w:rsidRPr="00B37750">
              <w:rPr>
                <w:i/>
                <w:sz w:val="20"/>
                <w:szCs w:val="20"/>
              </w:rPr>
              <w:t>Satisfactory completion of a health questionnaire.</w:t>
            </w:r>
          </w:p>
        </w:tc>
      </w:tr>
    </w:tbl>
    <w:p w14:paraId="1A2C5F6C" w14:textId="77777777" w:rsidR="000F0935" w:rsidRDefault="000F0935" w:rsidP="007579B5"/>
    <w:tbl>
      <w:tblPr>
        <w:tblStyle w:val="TableGrid"/>
        <w:tblpPr w:leftFromText="180" w:rightFromText="180" w:vertAnchor="text" w:horzAnchor="margin" w:tblpY="-9"/>
        <w:tblW w:w="0" w:type="auto"/>
        <w:tblLook w:val="04A0" w:firstRow="1" w:lastRow="0" w:firstColumn="1" w:lastColumn="0" w:noHBand="0" w:noVBand="1"/>
      </w:tblPr>
      <w:tblGrid>
        <w:gridCol w:w="1696"/>
        <w:gridCol w:w="7320"/>
      </w:tblGrid>
      <w:tr w:rsidR="00EA28BF" w14:paraId="6FACF775" w14:textId="77777777" w:rsidTr="003F2762">
        <w:tc>
          <w:tcPr>
            <w:tcW w:w="9016" w:type="dxa"/>
            <w:gridSpan w:val="2"/>
            <w:shd w:val="clear" w:color="auto" w:fill="A7E4FF"/>
          </w:tcPr>
          <w:p w14:paraId="33556FC0" w14:textId="77777777" w:rsidR="00EA28BF" w:rsidRPr="003F2762" w:rsidRDefault="00EA28BF" w:rsidP="00EA28BF">
            <w:pPr>
              <w:jc w:val="center"/>
              <w:rPr>
                <w:b/>
                <w:sz w:val="20"/>
                <w:szCs w:val="20"/>
              </w:rPr>
            </w:pPr>
            <w:r w:rsidRPr="003F2762">
              <w:rPr>
                <w:b/>
                <w:sz w:val="20"/>
                <w:szCs w:val="20"/>
              </w:rPr>
              <w:t>HOW TO APPLY</w:t>
            </w:r>
          </w:p>
        </w:tc>
      </w:tr>
      <w:tr w:rsidR="00EA28BF" w14:paraId="6184BBFE" w14:textId="77777777" w:rsidTr="003F2762">
        <w:tc>
          <w:tcPr>
            <w:tcW w:w="1696" w:type="dxa"/>
            <w:shd w:val="clear" w:color="auto" w:fill="A7E4FF"/>
          </w:tcPr>
          <w:p w14:paraId="599E341F" w14:textId="77777777" w:rsidR="00EA28BF" w:rsidRPr="003F2762" w:rsidRDefault="00EA28BF" w:rsidP="00EA28BF">
            <w:pPr>
              <w:rPr>
                <w:sz w:val="20"/>
                <w:szCs w:val="20"/>
              </w:rPr>
            </w:pPr>
            <w:r w:rsidRPr="003F2762">
              <w:rPr>
                <w:sz w:val="20"/>
                <w:szCs w:val="20"/>
              </w:rPr>
              <w:t>Applications</w:t>
            </w:r>
          </w:p>
        </w:tc>
        <w:tc>
          <w:tcPr>
            <w:tcW w:w="7320" w:type="dxa"/>
          </w:tcPr>
          <w:p w14:paraId="25426367" w14:textId="77777777" w:rsidR="00EA28BF" w:rsidRPr="003F2762" w:rsidRDefault="00EA28BF" w:rsidP="00EA28BF">
            <w:pPr>
              <w:rPr>
                <w:sz w:val="20"/>
                <w:szCs w:val="20"/>
              </w:rPr>
            </w:pPr>
            <w:r w:rsidRPr="003F2762">
              <w:rPr>
                <w:sz w:val="20"/>
                <w:szCs w:val="20"/>
              </w:rPr>
              <w:t xml:space="preserve">Applications must be made using the College’s standard application form which can be found on the College website at </w:t>
            </w:r>
            <w:hyperlink r:id="rId10" w:history="1">
              <w:r w:rsidRPr="003F2762">
                <w:rPr>
                  <w:rStyle w:val="Hyperlink"/>
                  <w:rFonts w:cs="Arial"/>
                  <w:sz w:val="20"/>
                  <w:szCs w:val="20"/>
                </w:rPr>
                <w:t>www.stclares.ac.uk/recruitment</w:t>
              </w:r>
            </w:hyperlink>
            <w:r w:rsidRPr="003F2762">
              <w:rPr>
                <w:rFonts w:cs="Arial"/>
                <w:sz w:val="20"/>
                <w:szCs w:val="20"/>
              </w:rPr>
              <w:t>.</w:t>
            </w:r>
          </w:p>
          <w:p w14:paraId="7EEC2D99" w14:textId="77777777" w:rsidR="00EA28BF" w:rsidRPr="003F2762" w:rsidRDefault="00EA28BF" w:rsidP="00EA28BF">
            <w:pPr>
              <w:rPr>
                <w:sz w:val="20"/>
                <w:szCs w:val="20"/>
              </w:rPr>
            </w:pPr>
          </w:p>
          <w:p w14:paraId="459E35DA" w14:textId="77777777" w:rsidR="00EA28BF" w:rsidRPr="003F2762" w:rsidRDefault="00EA28BF" w:rsidP="00EA28BF">
            <w:pPr>
              <w:rPr>
                <w:sz w:val="20"/>
                <w:szCs w:val="20"/>
              </w:rPr>
            </w:pPr>
            <w:r w:rsidRPr="003F2762">
              <w:rPr>
                <w:sz w:val="20"/>
                <w:szCs w:val="20"/>
              </w:rPr>
              <w:t>CVs will only be accepted if accompanied by a St Clare’s application form.</w:t>
            </w:r>
          </w:p>
        </w:tc>
      </w:tr>
      <w:tr w:rsidR="00EA28BF" w14:paraId="4ED6DF99" w14:textId="77777777" w:rsidTr="003F2762">
        <w:tc>
          <w:tcPr>
            <w:tcW w:w="1696" w:type="dxa"/>
            <w:shd w:val="clear" w:color="auto" w:fill="A7E4FF"/>
          </w:tcPr>
          <w:p w14:paraId="3C2CEA46" w14:textId="77777777" w:rsidR="00EA28BF" w:rsidRPr="003F2762" w:rsidRDefault="00EA28BF" w:rsidP="00EA28BF">
            <w:pPr>
              <w:rPr>
                <w:sz w:val="20"/>
                <w:szCs w:val="20"/>
              </w:rPr>
            </w:pPr>
            <w:r w:rsidRPr="003F2762">
              <w:rPr>
                <w:sz w:val="20"/>
                <w:szCs w:val="20"/>
              </w:rPr>
              <w:t>Email</w:t>
            </w:r>
          </w:p>
        </w:tc>
        <w:tc>
          <w:tcPr>
            <w:tcW w:w="7320" w:type="dxa"/>
          </w:tcPr>
          <w:p w14:paraId="22244198" w14:textId="77777777" w:rsidR="00EA28BF" w:rsidRPr="003F2762" w:rsidRDefault="00EA28BF" w:rsidP="00EA28BF">
            <w:pPr>
              <w:rPr>
                <w:sz w:val="20"/>
                <w:szCs w:val="20"/>
              </w:rPr>
            </w:pPr>
            <w:r w:rsidRPr="003F2762">
              <w:rPr>
                <w:sz w:val="20"/>
                <w:szCs w:val="20"/>
              </w:rPr>
              <w:t xml:space="preserve">Applications should be submitted by email to </w:t>
            </w:r>
            <w:hyperlink r:id="rId11" w:history="1">
              <w:r w:rsidRPr="003F2762">
                <w:rPr>
                  <w:rStyle w:val="Hyperlink"/>
                  <w:sz w:val="20"/>
                  <w:szCs w:val="20"/>
                </w:rPr>
                <w:t>recruitment@stclares.ac.uk</w:t>
              </w:r>
            </w:hyperlink>
          </w:p>
          <w:p w14:paraId="63F5269A" w14:textId="77777777" w:rsidR="00EA28BF" w:rsidRPr="003F2762" w:rsidRDefault="00EA28BF" w:rsidP="00EA28BF">
            <w:pPr>
              <w:rPr>
                <w:sz w:val="20"/>
                <w:szCs w:val="20"/>
              </w:rPr>
            </w:pPr>
          </w:p>
        </w:tc>
      </w:tr>
      <w:tr w:rsidR="00EA28BF" w14:paraId="4071434A" w14:textId="77777777" w:rsidTr="003F2762">
        <w:tc>
          <w:tcPr>
            <w:tcW w:w="1696" w:type="dxa"/>
            <w:shd w:val="clear" w:color="auto" w:fill="A7E4FF"/>
          </w:tcPr>
          <w:p w14:paraId="669E5770" w14:textId="77777777" w:rsidR="00EA28BF" w:rsidRPr="003F2762" w:rsidRDefault="00EA28BF" w:rsidP="00EA28BF">
            <w:pPr>
              <w:rPr>
                <w:sz w:val="20"/>
                <w:szCs w:val="20"/>
              </w:rPr>
            </w:pPr>
            <w:r w:rsidRPr="003F2762">
              <w:rPr>
                <w:sz w:val="20"/>
                <w:szCs w:val="20"/>
              </w:rPr>
              <w:t>Contact us</w:t>
            </w:r>
          </w:p>
        </w:tc>
        <w:tc>
          <w:tcPr>
            <w:tcW w:w="7320" w:type="dxa"/>
          </w:tcPr>
          <w:p w14:paraId="638D58A6" w14:textId="77777777" w:rsidR="00EA28BF" w:rsidRPr="003F2762" w:rsidRDefault="00EA28BF" w:rsidP="00EA28BF">
            <w:pPr>
              <w:rPr>
                <w:sz w:val="20"/>
                <w:szCs w:val="20"/>
              </w:rPr>
            </w:pPr>
            <w:r w:rsidRPr="003F2762">
              <w:rPr>
                <w:sz w:val="20"/>
                <w:szCs w:val="20"/>
              </w:rPr>
              <w:t xml:space="preserve">Email: </w:t>
            </w:r>
            <w:hyperlink r:id="rId12" w:history="1">
              <w:r w:rsidRPr="003F2762">
                <w:rPr>
                  <w:rStyle w:val="Hyperlink"/>
                  <w:sz w:val="20"/>
                  <w:szCs w:val="20"/>
                </w:rPr>
                <w:t>recruitment@stclares.ac.uk</w:t>
              </w:r>
            </w:hyperlink>
          </w:p>
          <w:p w14:paraId="408EC6E6" w14:textId="77777777" w:rsidR="00EA28BF" w:rsidRPr="003F2762" w:rsidRDefault="00EA28BF" w:rsidP="00EA28BF">
            <w:pPr>
              <w:rPr>
                <w:sz w:val="20"/>
                <w:szCs w:val="20"/>
              </w:rPr>
            </w:pPr>
            <w:r w:rsidRPr="003F2762">
              <w:rPr>
                <w:sz w:val="20"/>
                <w:szCs w:val="20"/>
              </w:rPr>
              <w:t>Tel:     01865 552031</w:t>
            </w:r>
          </w:p>
        </w:tc>
      </w:tr>
      <w:tr w:rsidR="00EA28BF" w14:paraId="39A9AB1E" w14:textId="77777777" w:rsidTr="00CF6836">
        <w:tc>
          <w:tcPr>
            <w:tcW w:w="1696" w:type="dxa"/>
            <w:shd w:val="clear" w:color="auto" w:fill="A7E4FF"/>
          </w:tcPr>
          <w:p w14:paraId="542F50A3" w14:textId="77777777" w:rsidR="00EA28BF" w:rsidRPr="003F2762" w:rsidRDefault="00EA28BF" w:rsidP="00EA28BF">
            <w:pPr>
              <w:rPr>
                <w:sz w:val="20"/>
                <w:szCs w:val="20"/>
              </w:rPr>
            </w:pPr>
            <w:r w:rsidRPr="003F2762">
              <w:rPr>
                <w:sz w:val="20"/>
                <w:szCs w:val="20"/>
              </w:rPr>
              <w:t>Deadline for applications</w:t>
            </w:r>
          </w:p>
        </w:tc>
        <w:tc>
          <w:tcPr>
            <w:tcW w:w="7320" w:type="dxa"/>
            <w:shd w:val="clear" w:color="auto" w:fill="auto"/>
          </w:tcPr>
          <w:p w14:paraId="3635667D" w14:textId="2B601692" w:rsidR="00EA28BF" w:rsidRPr="00BC323A" w:rsidRDefault="00CF6836" w:rsidP="00B80118">
            <w:pPr>
              <w:rPr>
                <w:b/>
                <w:sz w:val="20"/>
                <w:szCs w:val="20"/>
                <w:highlight w:val="yellow"/>
              </w:rPr>
            </w:pPr>
            <w:r w:rsidRPr="00CF6836">
              <w:rPr>
                <w:b/>
                <w:sz w:val="20"/>
                <w:szCs w:val="20"/>
              </w:rPr>
              <w:t xml:space="preserve">This role will </w:t>
            </w:r>
            <w:r w:rsidRPr="00874559">
              <w:rPr>
                <w:b/>
                <w:sz w:val="20"/>
                <w:szCs w:val="20"/>
              </w:rPr>
              <w:t>close</w:t>
            </w:r>
            <w:r w:rsidR="00EB23B7" w:rsidRPr="00874559">
              <w:rPr>
                <w:b/>
                <w:sz w:val="20"/>
                <w:szCs w:val="20"/>
              </w:rPr>
              <w:t xml:space="preserve"> 09.00am on </w:t>
            </w:r>
            <w:r w:rsidR="00874559" w:rsidRPr="00874559">
              <w:rPr>
                <w:b/>
                <w:sz w:val="20"/>
                <w:szCs w:val="20"/>
              </w:rPr>
              <w:t>Friday</w:t>
            </w:r>
            <w:r w:rsidR="00EB23B7" w:rsidRPr="00874559">
              <w:rPr>
                <w:b/>
                <w:sz w:val="20"/>
                <w:szCs w:val="20"/>
              </w:rPr>
              <w:t xml:space="preserve"> </w:t>
            </w:r>
            <w:r w:rsidR="00964662">
              <w:rPr>
                <w:b/>
                <w:sz w:val="20"/>
                <w:szCs w:val="20"/>
              </w:rPr>
              <w:t>12</w:t>
            </w:r>
            <w:r w:rsidR="00964662" w:rsidRPr="00964662">
              <w:rPr>
                <w:b/>
                <w:sz w:val="20"/>
                <w:szCs w:val="20"/>
                <w:vertAlign w:val="superscript"/>
              </w:rPr>
              <w:t>th</w:t>
            </w:r>
            <w:r w:rsidR="00964662">
              <w:rPr>
                <w:b/>
                <w:sz w:val="20"/>
                <w:szCs w:val="20"/>
              </w:rPr>
              <w:t xml:space="preserve"> March</w:t>
            </w:r>
            <w:r w:rsidR="00EB23B7" w:rsidRPr="00874559">
              <w:rPr>
                <w:b/>
                <w:sz w:val="20"/>
                <w:szCs w:val="20"/>
              </w:rPr>
              <w:t xml:space="preserve"> 20</w:t>
            </w:r>
            <w:r w:rsidR="00874559" w:rsidRPr="00874559">
              <w:rPr>
                <w:b/>
                <w:sz w:val="20"/>
                <w:szCs w:val="20"/>
              </w:rPr>
              <w:t>2</w:t>
            </w:r>
            <w:r w:rsidR="00964662">
              <w:rPr>
                <w:b/>
                <w:sz w:val="20"/>
                <w:szCs w:val="20"/>
              </w:rPr>
              <w:t>1</w:t>
            </w:r>
          </w:p>
        </w:tc>
      </w:tr>
    </w:tbl>
    <w:p w14:paraId="3D167258" w14:textId="77777777" w:rsidR="00256677" w:rsidRDefault="00256677" w:rsidP="007579B5"/>
    <w:sectPr w:rsidR="0025667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C5C41" w14:textId="77777777" w:rsidR="002E394F" w:rsidRDefault="002E394F" w:rsidP="006A7F66">
      <w:pPr>
        <w:spacing w:after="0" w:line="240" w:lineRule="auto"/>
      </w:pPr>
      <w:r>
        <w:separator/>
      </w:r>
    </w:p>
  </w:endnote>
  <w:endnote w:type="continuationSeparator" w:id="0">
    <w:p w14:paraId="0213DDF5" w14:textId="77777777" w:rsidR="002E394F" w:rsidRDefault="002E394F"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1907424"/>
      <w:docPartObj>
        <w:docPartGallery w:val="Page Numbers (Bottom of Page)"/>
        <w:docPartUnique/>
      </w:docPartObj>
    </w:sdtPr>
    <w:sdtEndPr>
      <w:rPr>
        <w:noProof/>
      </w:rPr>
    </w:sdtEndPr>
    <w:sdtContent>
      <w:p w14:paraId="0EDE3111" w14:textId="77777777" w:rsidR="006A7F66" w:rsidRDefault="006A7F66">
        <w:pPr>
          <w:pStyle w:val="Footer"/>
          <w:jc w:val="center"/>
        </w:pPr>
        <w:r>
          <w:fldChar w:fldCharType="begin"/>
        </w:r>
        <w:r>
          <w:instrText xml:space="preserve"> PAGE   \* MERGEFORMAT </w:instrText>
        </w:r>
        <w:r>
          <w:fldChar w:fldCharType="separate"/>
        </w:r>
        <w:r w:rsidR="000501E1">
          <w:rPr>
            <w:noProof/>
          </w:rPr>
          <w:t>2</w:t>
        </w:r>
        <w:r>
          <w:rPr>
            <w:noProof/>
          </w:rPr>
          <w:fldChar w:fldCharType="end"/>
        </w:r>
      </w:p>
    </w:sdtContent>
  </w:sdt>
  <w:p w14:paraId="7D0D15F0" w14:textId="77777777" w:rsidR="006A7F66" w:rsidRDefault="006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1438C" w14:textId="77777777" w:rsidR="002E394F" w:rsidRDefault="002E394F" w:rsidP="006A7F66">
      <w:pPr>
        <w:spacing w:after="0" w:line="240" w:lineRule="auto"/>
      </w:pPr>
      <w:r>
        <w:separator/>
      </w:r>
    </w:p>
  </w:footnote>
  <w:footnote w:type="continuationSeparator" w:id="0">
    <w:p w14:paraId="14814F15" w14:textId="77777777" w:rsidR="002E394F" w:rsidRDefault="002E394F" w:rsidP="006A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2039E"/>
    <w:multiLevelType w:val="hybridMultilevel"/>
    <w:tmpl w:val="40FA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128C"/>
    <w:multiLevelType w:val="hybridMultilevel"/>
    <w:tmpl w:val="F5987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56D3B"/>
    <w:multiLevelType w:val="hybridMultilevel"/>
    <w:tmpl w:val="840E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00079"/>
    <w:multiLevelType w:val="hybridMultilevel"/>
    <w:tmpl w:val="2ABE3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75C94"/>
    <w:multiLevelType w:val="hybridMultilevel"/>
    <w:tmpl w:val="D3F2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91E03"/>
    <w:multiLevelType w:val="hybridMultilevel"/>
    <w:tmpl w:val="45149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A4F75"/>
    <w:multiLevelType w:val="hybridMultilevel"/>
    <w:tmpl w:val="E7A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4656F"/>
    <w:multiLevelType w:val="hybridMultilevel"/>
    <w:tmpl w:val="E3F6C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51B75"/>
    <w:multiLevelType w:val="hybridMultilevel"/>
    <w:tmpl w:val="308C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BE72FA"/>
    <w:multiLevelType w:val="hybridMultilevel"/>
    <w:tmpl w:val="883E470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B92BC3"/>
    <w:multiLevelType w:val="hybridMultilevel"/>
    <w:tmpl w:val="6F38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269A5"/>
    <w:multiLevelType w:val="hybridMultilevel"/>
    <w:tmpl w:val="55227390"/>
    <w:lvl w:ilvl="0" w:tplc="DA801F8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D576A"/>
    <w:multiLevelType w:val="hybridMultilevel"/>
    <w:tmpl w:val="65BA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74609"/>
    <w:multiLevelType w:val="hybridMultilevel"/>
    <w:tmpl w:val="DE1A06B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305D3D"/>
    <w:multiLevelType w:val="hybridMultilevel"/>
    <w:tmpl w:val="62A60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886D29"/>
    <w:multiLevelType w:val="hybridMultilevel"/>
    <w:tmpl w:val="AEB84224"/>
    <w:lvl w:ilvl="0" w:tplc="E924882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57732F5"/>
    <w:multiLevelType w:val="hybridMultilevel"/>
    <w:tmpl w:val="765AD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04231"/>
    <w:multiLevelType w:val="hybridMultilevel"/>
    <w:tmpl w:val="31A88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EE4400"/>
    <w:multiLevelType w:val="hybridMultilevel"/>
    <w:tmpl w:val="A510EC44"/>
    <w:lvl w:ilvl="0" w:tplc="F9B89A86">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34051A"/>
    <w:multiLevelType w:val="hybridMultilevel"/>
    <w:tmpl w:val="63DE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4F06AF"/>
    <w:multiLevelType w:val="hybridMultilevel"/>
    <w:tmpl w:val="301C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B438CE"/>
    <w:multiLevelType w:val="hybridMultilevel"/>
    <w:tmpl w:val="7DC6B7EC"/>
    <w:lvl w:ilvl="0" w:tplc="58DED488">
      <w:start w:val="1"/>
      <w:numFmt w:val="decimal"/>
      <w:lvlText w:val="%1."/>
      <w:lvlJc w:val="left"/>
      <w:pPr>
        <w:ind w:left="1080" w:hanging="360"/>
      </w:pPr>
      <w:rPr>
        <w:rFonts w:ascii="Calibri" w:eastAsia="Times New Roman" w:hAnsi="Calibri"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5A4014C"/>
    <w:multiLevelType w:val="hybridMultilevel"/>
    <w:tmpl w:val="0FB02D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45687D"/>
    <w:multiLevelType w:val="hybridMultilevel"/>
    <w:tmpl w:val="82822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DD7F37"/>
    <w:multiLevelType w:val="hybridMultilevel"/>
    <w:tmpl w:val="809081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925616"/>
    <w:multiLevelType w:val="hybridMultilevel"/>
    <w:tmpl w:val="BD2E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912CE9"/>
    <w:multiLevelType w:val="hybridMultilevel"/>
    <w:tmpl w:val="2B000E78"/>
    <w:lvl w:ilvl="0" w:tplc="B5921F66">
      <w:start w:val="1"/>
      <w:numFmt w:val="decimal"/>
      <w:lvlText w:val="%1."/>
      <w:lvlJc w:val="left"/>
      <w:pPr>
        <w:ind w:left="720" w:hanging="360"/>
      </w:pPr>
      <w:rPr>
        <w:rFonts w:ascii="Calibri" w:eastAsia="Times New Roman" w:hAnsi="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6"/>
  </w:num>
  <w:num w:numId="3">
    <w:abstractNumId w:val="9"/>
  </w:num>
  <w:num w:numId="4">
    <w:abstractNumId w:val="13"/>
  </w:num>
  <w:num w:numId="5">
    <w:abstractNumId w:val="11"/>
  </w:num>
  <w:num w:numId="6">
    <w:abstractNumId w:val="7"/>
  </w:num>
  <w:num w:numId="7">
    <w:abstractNumId w:val="0"/>
  </w:num>
  <w:num w:numId="8">
    <w:abstractNumId w:val="22"/>
  </w:num>
  <w:num w:numId="9">
    <w:abstractNumId w:val="27"/>
  </w:num>
  <w:num w:numId="10">
    <w:abstractNumId w:val="5"/>
  </w:num>
  <w:num w:numId="1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
  </w:num>
  <w:num w:numId="14">
    <w:abstractNumId w:val="25"/>
  </w:num>
  <w:num w:numId="15">
    <w:abstractNumId w:val="10"/>
  </w:num>
  <w:num w:numId="16">
    <w:abstractNumId w:val="12"/>
  </w:num>
  <w:num w:numId="17">
    <w:abstractNumId w:val="21"/>
  </w:num>
  <w:num w:numId="18">
    <w:abstractNumId w:val="26"/>
  </w:num>
  <w:num w:numId="19">
    <w:abstractNumId w:val="18"/>
  </w:num>
  <w:num w:numId="20">
    <w:abstractNumId w:val="4"/>
  </w:num>
  <w:num w:numId="21">
    <w:abstractNumId w:val="20"/>
  </w:num>
  <w:num w:numId="22">
    <w:abstractNumId w:val="8"/>
  </w:num>
  <w:num w:numId="23">
    <w:abstractNumId w:val="23"/>
  </w:num>
  <w:num w:numId="24">
    <w:abstractNumId w:val="3"/>
  </w:num>
  <w:num w:numId="25">
    <w:abstractNumId w:val="1"/>
  </w:num>
  <w:num w:numId="26">
    <w:abstractNumId w:val="24"/>
  </w:num>
  <w:num w:numId="27">
    <w:abstractNumId w:val="6"/>
  </w:num>
  <w:num w:numId="28">
    <w:abstractNumId w:val="17"/>
  </w:num>
  <w:num w:numId="29">
    <w:abstractNumId w:val="15"/>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501E1"/>
    <w:rsid w:val="00067A61"/>
    <w:rsid w:val="000B6351"/>
    <w:rsid w:val="000B7A3A"/>
    <w:rsid w:val="000F0935"/>
    <w:rsid w:val="000F28BB"/>
    <w:rsid w:val="0010094E"/>
    <w:rsid w:val="001210BC"/>
    <w:rsid w:val="00123F30"/>
    <w:rsid w:val="0013406A"/>
    <w:rsid w:val="00165A7C"/>
    <w:rsid w:val="001766BA"/>
    <w:rsid w:val="001E6514"/>
    <w:rsid w:val="00256677"/>
    <w:rsid w:val="00273EC3"/>
    <w:rsid w:val="00274482"/>
    <w:rsid w:val="002E394F"/>
    <w:rsid w:val="002F1506"/>
    <w:rsid w:val="0033126B"/>
    <w:rsid w:val="00345B6E"/>
    <w:rsid w:val="0039364D"/>
    <w:rsid w:val="003E3677"/>
    <w:rsid w:val="003E6810"/>
    <w:rsid w:val="003F2762"/>
    <w:rsid w:val="0041426C"/>
    <w:rsid w:val="00460A3E"/>
    <w:rsid w:val="00565FB8"/>
    <w:rsid w:val="005F30C1"/>
    <w:rsid w:val="00615D2E"/>
    <w:rsid w:val="006249A1"/>
    <w:rsid w:val="00627540"/>
    <w:rsid w:val="006338F4"/>
    <w:rsid w:val="006345AC"/>
    <w:rsid w:val="00681CED"/>
    <w:rsid w:val="006A7F66"/>
    <w:rsid w:val="006E2242"/>
    <w:rsid w:val="006E521F"/>
    <w:rsid w:val="006E61DD"/>
    <w:rsid w:val="00707FA4"/>
    <w:rsid w:val="00713504"/>
    <w:rsid w:val="00723D43"/>
    <w:rsid w:val="007579B5"/>
    <w:rsid w:val="00793DE0"/>
    <w:rsid w:val="007A4A43"/>
    <w:rsid w:val="007B6217"/>
    <w:rsid w:val="007D6D94"/>
    <w:rsid w:val="007F0F7F"/>
    <w:rsid w:val="008031B2"/>
    <w:rsid w:val="0081377A"/>
    <w:rsid w:val="00836F92"/>
    <w:rsid w:val="0087397A"/>
    <w:rsid w:val="00874559"/>
    <w:rsid w:val="00891F4A"/>
    <w:rsid w:val="00941F11"/>
    <w:rsid w:val="00964662"/>
    <w:rsid w:val="009B7924"/>
    <w:rsid w:val="009C1855"/>
    <w:rsid w:val="009C7BD8"/>
    <w:rsid w:val="00A0470D"/>
    <w:rsid w:val="00A54324"/>
    <w:rsid w:val="00AD73DF"/>
    <w:rsid w:val="00B15E1B"/>
    <w:rsid w:val="00B37750"/>
    <w:rsid w:val="00B80118"/>
    <w:rsid w:val="00BC323A"/>
    <w:rsid w:val="00BD2B4C"/>
    <w:rsid w:val="00BD6BC3"/>
    <w:rsid w:val="00BE6FC1"/>
    <w:rsid w:val="00BF5FD4"/>
    <w:rsid w:val="00C04DE1"/>
    <w:rsid w:val="00C516B7"/>
    <w:rsid w:val="00C62122"/>
    <w:rsid w:val="00CD5E9B"/>
    <w:rsid w:val="00CF6836"/>
    <w:rsid w:val="00D13AB9"/>
    <w:rsid w:val="00D93DF1"/>
    <w:rsid w:val="00DA772E"/>
    <w:rsid w:val="00DB5739"/>
    <w:rsid w:val="00DB5DD0"/>
    <w:rsid w:val="00E12978"/>
    <w:rsid w:val="00E15029"/>
    <w:rsid w:val="00E43736"/>
    <w:rsid w:val="00EA28BF"/>
    <w:rsid w:val="00EB23B7"/>
    <w:rsid w:val="00EC7D15"/>
    <w:rsid w:val="00ED4682"/>
    <w:rsid w:val="00EF2BA7"/>
    <w:rsid w:val="00EF4A04"/>
    <w:rsid w:val="00F243DA"/>
    <w:rsid w:val="00F4715B"/>
    <w:rsid w:val="00FB2F4E"/>
    <w:rsid w:val="00FC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AD973"/>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681CED"/>
    <w:pPr>
      <w:ind w:left="720"/>
      <w:contextualSpacing/>
    </w:pPr>
  </w:style>
  <w:style w:type="paragraph" w:styleId="PlainText">
    <w:name w:val="Plain Text"/>
    <w:basedOn w:val="Normal"/>
    <w:link w:val="PlainTextChar"/>
    <w:uiPriority w:val="99"/>
    <w:unhideWhenUsed/>
    <w:rsid w:val="00B15E1B"/>
    <w:pPr>
      <w:spacing w:after="0" w:line="240" w:lineRule="auto"/>
    </w:pPr>
    <w:rPr>
      <w:rFonts w:ascii="Candara" w:eastAsia="Calibri" w:hAnsi="Candara" w:cs="Times New Roman"/>
    </w:rPr>
  </w:style>
  <w:style w:type="character" w:customStyle="1" w:styleId="PlainTextChar">
    <w:name w:val="Plain Text Char"/>
    <w:basedOn w:val="DefaultParagraphFont"/>
    <w:link w:val="PlainText"/>
    <w:uiPriority w:val="99"/>
    <w:rsid w:val="00B15E1B"/>
    <w:rPr>
      <w:rFonts w:ascii="Candara" w:eastAsia="Calibri" w:hAnsi="Candar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64772">
      <w:bodyDiv w:val="1"/>
      <w:marLeft w:val="0"/>
      <w:marRight w:val="0"/>
      <w:marTop w:val="0"/>
      <w:marBottom w:val="0"/>
      <w:divBdr>
        <w:top w:val="none" w:sz="0" w:space="0" w:color="auto"/>
        <w:left w:val="none" w:sz="0" w:space="0" w:color="auto"/>
        <w:bottom w:val="none" w:sz="0" w:space="0" w:color="auto"/>
        <w:right w:val="none" w:sz="0" w:space="0" w:color="auto"/>
      </w:divBdr>
    </w:div>
    <w:div w:id="812254375">
      <w:bodyDiv w:val="1"/>
      <w:marLeft w:val="0"/>
      <w:marRight w:val="0"/>
      <w:marTop w:val="0"/>
      <w:marBottom w:val="0"/>
      <w:divBdr>
        <w:top w:val="none" w:sz="0" w:space="0" w:color="auto"/>
        <w:left w:val="none" w:sz="0" w:space="0" w:color="auto"/>
        <w:bottom w:val="none" w:sz="0" w:space="0" w:color="auto"/>
        <w:right w:val="none" w:sz="0" w:space="0" w:color="auto"/>
      </w:divBdr>
    </w:div>
    <w:div w:id="840241872">
      <w:bodyDiv w:val="1"/>
      <w:marLeft w:val="0"/>
      <w:marRight w:val="0"/>
      <w:marTop w:val="0"/>
      <w:marBottom w:val="0"/>
      <w:divBdr>
        <w:top w:val="none" w:sz="0" w:space="0" w:color="auto"/>
        <w:left w:val="none" w:sz="0" w:space="0" w:color="auto"/>
        <w:bottom w:val="none" w:sz="0" w:space="0" w:color="auto"/>
        <w:right w:val="none" w:sz="0" w:space="0" w:color="auto"/>
      </w:divBdr>
    </w:div>
    <w:div w:id="1310935536">
      <w:bodyDiv w:val="1"/>
      <w:marLeft w:val="0"/>
      <w:marRight w:val="0"/>
      <w:marTop w:val="0"/>
      <w:marBottom w:val="0"/>
      <w:divBdr>
        <w:top w:val="none" w:sz="0" w:space="0" w:color="auto"/>
        <w:left w:val="none" w:sz="0" w:space="0" w:color="auto"/>
        <w:bottom w:val="none" w:sz="0" w:space="0" w:color="auto"/>
        <w:right w:val="none" w:sz="0" w:space="0" w:color="auto"/>
      </w:divBdr>
    </w:div>
    <w:div w:id="1514221145">
      <w:bodyDiv w:val="1"/>
      <w:marLeft w:val="0"/>
      <w:marRight w:val="0"/>
      <w:marTop w:val="0"/>
      <w:marBottom w:val="0"/>
      <w:divBdr>
        <w:top w:val="none" w:sz="0" w:space="0" w:color="auto"/>
        <w:left w:val="none" w:sz="0" w:space="0" w:color="auto"/>
        <w:bottom w:val="none" w:sz="0" w:space="0" w:color="auto"/>
        <w:right w:val="none" w:sz="0" w:space="0" w:color="auto"/>
      </w:divBdr>
    </w:div>
    <w:div w:id="161351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clares.ac.uk/recruitment"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7BCE1-9BBC-490B-BFDD-80DC75F42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1208</Words>
  <Characters>6888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Julie Gerring</cp:lastModifiedBy>
  <cp:revision>2</cp:revision>
  <cp:lastPrinted>2015-03-04T09:03:00Z</cp:lastPrinted>
  <dcterms:created xsi:type="dcterms:W3CDTF">2021-02-26T15:21:00Z</dcterms:created>
  <dcterms:modified xsi:type="dcterms:W3CDTF">2021-02-26T15:21:00Z</dcterms:modified>
</cp:coreProperties>
</file>